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62A" w:rsidRDefault="00EA162A" w:rsidP="00EA162A">
      <w:pPr>
        <w:spacing w:after="120"/>
        <w:ind w:right="-766"/>
        <w:jc w:val="center"/>
        <w:rPr>
          <w:rFonts w:asciiTheme="minorHAnsi" w:hAnsiTheme="minorHAnsi" w:cstheme="minorHAnsi"/>
          <w:b/>
          <w:sz w:val="22"/>
          <w:szCs w:val="22"/>
        </w:rPr>
      </w:pPr>
      <w:r>
        <w:rPr>
          <w:rFonts w:asciiTheme="minorHAnsi" w:hAnsiTheme="minorHAnsi" w:cstheme="minorHAnsi"/>
          <w:b/>
          <w:sz w:val="22"/>
          <w:szCs w:val="22"/>
        </w:rPr>
        <w:t>ZEMES NOMAS LĪGUMS</w:t>
      </w:r>
    </w:p>
    <w:p w:rsidR="00EA162A" w:rsidRDefault="00EA162A" w:rsidP="00EA162A">
      <w:pPr>
        <w:spacing w:after="120"/>
        <w:ind w:right="-766"/>
        <w:rPr>
          <w:rFonts w:asciiTheme="minorHAnsi" w:hAnsiTheme="minorHAnsi" w:cstheme="minorHAnsi"/>
          <w:sz w:val="22"/>
          <w:szCs w:val="22"/>
        </w:rPr>
      </w:pPr>
      <w:r>
        <w:rPr>
          <w:rFonts w:asciiTheme="minorHAnsi" w:hAnsiTheme="minorHAnsi" w:cstheme="minorHAnsi"/>
          <w:sz w:val="22"/>
          <w:szCs w:val="22"/>
        </w:rPr>
        <w:t xml:space="preserve">Nīcā,                                                                                                                   2020.gada  ____ ____________  </w:t>
      </w:r>
    </w:p>
    <w:p w:rsidR="00EA162A" w:rsidRDefault="00EA162A" w:rsidP="00EA162A">
      <w:pPr>
        <w:ind w:right="-766" w:firstLine="850"/>
        <w:jc w:val="both"/>
        <w:rPr>
          <w:rFonts w:asciiTheme="minorHAnsi" w:hAnsiTheme="minorHAnsi" w:cstheme="minorHAnsi"/>
          <w:b/>
          <w:sz w:val="22"/>
          <w:szCs w:val="22"/>
        </w:rPr>
      </w:pPr>
      <w:r>
        <w:rPr>
          <w:rFonts w:asciiTheme="minorHAnsi" w:hAnsiTheme="minorHAnsi" w:cstheme="minorHAnsi"/>
          <w:b/>
          <w:sz w:val="22"/>
          <w:szCs w:val="22"/>
        </w:rPr>
        <w:t xml:space="preserve">Nīcas novada dome, </w:t>
      </w:r>
      <w:r>
        <w:rPr>
          <w:rFonts w:asciiTheme="minorHAnsi" w:hAnsiTheme="minorHAnsi" w:cstheme="minorHAnsi"/>
          <w:sz w:val="22"/>
          <w:szCs w:val="22"/>
        </w:rPr>
        <w:t>reģistrācijas numurs 90000031531, juridiskā adrese: Bārtas iela 6, Nīca, Nīcas pagasts, Nīcas novads, LV-3473, tās priekšsēdētāja vietnieka Raivja Kalēja personā, kurš rīkojas saskaņā ar likumu “Par pašvaldībām” un Nīcas novada domes 30.07.2009. saistošajiem noteikumiem Nr. 1 „Nīcas novada pašvaldības nolikums”,</w:t>
      </w:r>
      <w:r>
        <w:rPr>
          <w:rFonts w:asciiTheme="minorHAnsi" w:hAnsiTheme="minorHAnsi" w:cstheme="minorHAnsi"/>
          <w:b/>
          <w:sz w:val="22"/>
          <w:szCs w:val="22"/>
        </w:rPr>
        <w:t xml:space="preserve"> </w:t>
      </w:r>
      <w:r>
        <w:rPr>
          <w:rFonts w:asciiTheme="minorHAnsi" w:hAnsiTheme="minorHAnsi" w:cstheme="minorHAnsi"/>
          <w:sz w:val="22"/>
          <w:szCs w:val="22"/>
        </w:rPr>
        <w:t xml:space="preserve">turpmāk saukts </w:t>
      </w:r>
      <w:r>
        <w:rPr>
          <w:rFonts w:asciiTheme="minorHAnsi" w:hAnsiTheme="minorHAnsi" w:cstheme="minorHAnsi"/>
          <w:b/>
          <w:sz w:val="22"/>
          <w:szCs w:val="22"/>
        </w:rPr>
        <w:t xml:space="preserve">Iznomātājs, </w:t>
      </w:r>
      <w:r>
        <w:rPr>
          <w:rFonts w:asciiTheme="minorHAnsi" w:hAnsiTheme="minorHAnsi" w:cstheme="minorHAnsi"/>
          <w:sz w:val="22"/>
          <w:szCs w:val="22"/>
        </w:rPr>
        <w:t>no vienas puses,</w:t>
      </w:r>
      <w:r>
        <w:rPr>
          <w:rFonts w:asciiTheme="minorHAnsi" w:hAnsiTheme="minorHAnsi" w:cstheme="minorHAnsi"/>
          <w:b/>
          <w:sz w:val="22"/>
          <w:szCs w:val="22"/>
        </w:rPr>
        <w:t xml:space="preserve"> </w:t>
      </w:r>
    </w:p>
    <w:p w:rsidR="00EA162A" w:rsidRDefault="00EA162A" w:rsidP="00EA162A">
      <w:pPr>
        <w:spacing w:after="120"/>
        <w:ind w:right="-766" w:firstLine="720"/>
        <w:jc w:val="both"/>
        <w:rPr>
          <w:rFonts w:asciiTheme="minorHAnsi" w:hAnsiTheme="minorHAnsi" w:cstheme="minorHAnsi"/>
          <w:sz w:val="22"/>
          <w:szCs w:val="22"/>
        </w:rPr>
      </w:pPr>
      <w:r>
        <w:rPr>
          <w:rFonts w:asciiTheme="minorHAnsi" w:hAnsiTheme="minorHAnsi" w:cstheme="minorHAnsi"/>
          <w:b/>
          <w:sz w:val="22"/>
          <w:szCs w:val="22"/>
        </w:rPr>
        <w:t>……………</w:t>
      </w:r>
      <w:r>
        <w:rPr>
          <w:rFonts w:asciiTheme="minorHAnsi" w:hAnsiTheme="minorHAnsi" w:cstheme="minorHAnsi"/>
          <w:sz w:val="22"/>
          <w:szCs w:val="22"/>
        </w:rPr>
        <w:t xml:space="preserve">, reģistrācijas Nr.,  ………….,  juridiskā adrese ……………………, tās ……………... Personā, turpmāk saukts </w:t>
      </w:r>
      <w:r>
        <w:rPr>
          <w:rFonts w:asciiTheme="minorHAnsi" w:hAnsiTheme="minorHAnsi" w:cstheme="minorHAnsi"/>
          <w:b/>
          <w:sz w:val="22"/>
          <w:szCs w:val="22"/>
        </w:rPr>
        <w:t>Nomnieks</w:t>
      </w:r>
      <w:r>
        <w:rPr>
          <w:rFonts w:asciiTheme="minorHAnsi" w:hAnsiTheme="minorHAnsi" w:cstheme="minorHAnsi"/>
          <w:sz w:val="22"/>
          <w:szCs w:val="22"/>
        </w:rPr>
        <w:t xml:space="preserve"> no otras puses, </w:t>
      </w:r>
    </w:p>
    <w:p w:rsidR="00EA162A" w:rsidRDefault="00EA162A" w:rsidP="00EA162A">
      <w:pPr>
        <w:spacing w:after="120"/>
        <w:ind w:right="-766" w:firstLine="720"/>
        <w:jc w:val="both"/>
        <w:rPr>
          <w:rFonts w:asciiTheme="minorHAnsi" w:hAnsiTheme="minorHAnsi" w:cstheme="minorHAnsi"/>
          <w:sz w:val="22"/>
          <w:szCs w:val="22"/>
        </w:rPr>
      </w:pPr>
      <w:r>
        <w:rPr>
          <w:rFonts w:asciiTheme="minorHAnsi" w:hAnsiTheme="minorHAnsi" w:cstheme="minorHAnsi"/>
          <w:sz w:val="22"/>
          <w:szCs w:val="22"/>
        </w:rPr>
        <w:t>abi kopā turpmāk sauktas Puses, bet katrs atsevišķi Puse, izrādot brīvu un nepiespiestu gribu, bez maldības, viltus, spaidiem, vadoties no spēkā esošajiem Latvijas Republikas normatīviem aktiem, noslēdz šāda satura līgumu (turpmāk – Līgums) par sekojošo:</w:t>
      </w:r>
    </w:p>
    <w:p w:rsidR="00EA162A" w:rsidRDefault="00EA162A" w:rsidP="00EA162A">
      <w:pPr>
        <w:spacing w:after="120"/>
        <w:ind w:right="-766"/>
        <w:jc w:val="center"/>
        <w:rPr>
          <w:rFonts w:asciiTheme="minorHAnsi" w:hAnsiTheme="minorHAnsi" w:cstheme="minorHAnsi"/>
          <w:b/>
          <w:sz w:val="22"/>
          <w:szCs w:val="22"/>
        </w:rPr>
      </w:pPr>
      <w:r>
        <w:rPr>
          <w:rFonts w:asciiTheme="minorHAnsi" w:hAnsiTheme="minorHAnsi" w:cstheme="minorHAnsi"/>
          <w:b/>
          <w:sz w:val="22"/>
          <w:szCs w:val="22"/>
        </w:rPr>
        <w:t>1.Līguma priekšmets</w:t>
      </w:r>
    </w:p>
    <w:p w:rsidR="00EA162A" w:rsidRDefault="00EA162A" w:rsidP="00EA162A">
      <w:pPr>
        <w:ind w:right="-766"/>
        <w:jc w:val="both"/>
        <w:rPr>
          <w:rFonts w:asciiTheme="minorHAnsi" w:hAnsiTheme="minorHAnsi" w:cstheme="minorHAnsi"/>
          <w:sz w:val="22"/>
          <w:szCs w:val="22"/>
        </w:rPr>
      </w:pPr>
      <w:r>
        <w:rPr>
          <w:rFonts w:asciiTheme="minorHAnsi" w:hAnsiTheme="minorHAnsi" w:cstheme="minorHAnsi"/>
          <w:sz w:val="22"/>
          <w:szCs w:val="22"/>
        </w:rPr>
        <w:t xml:space="preserve">1.1. </w:t>
      </w:r>
      <w:r>
        <w:rPr>
          <w:rFonts w:asciiTheme="minorHAnsi" w:hAnsiTheme="minorHAnsi" w:cstheme="minorHAnsi"/>
          <w:b/>
          <w:sz w:val="22"/>
          <w:szCs w:val="22"/>
        </w:rPr>
        <w:t>Iznomātājs</w:t>
      </w:r>
      <w:r>
        <w:rPr>
          <w:rFonts w:asciiTheme="minorHAnsi" w:hAnsiTheme="minorHAnsi" w:cstheme="minorHAnsi"/>
          <w:sz w:val="22"/>
          <w:szCs w:val="22"/>
        </w:rPr>
        <w:t xml:space="preserve"> nodod un </w:t>
      </w:r>
      <w:r>
        <w:rPr>
          <w:rFonts w:asciiTheme="minorHAnsi" w:hAnsiTheme="minorHAnsi" w:cstheme="minorHAnsi"/>
          <w:b/>
          <w:sz w:val="22"/>
          <w:szCs w:val="22"/>
        </w:rPr>
        <w:t>Nomnieks</w:t>
      </w:r>
      <w:r>
        <w:rPr>
          <w:rFonts w:asciiTheme="minorHAnsi" w:hAnsiTheme="minorHAnsi" w:cstheme="minorHAnsi"/>
          <w:sz w:val="22"/>
          <w:szCs w:val="22"/>
        </w:rPr>
        <w:t xml:space="preserve"> pieņem  nomas lietošanā nekustamo īpašumu, kas abi kopā turpmāk sauktas Puses, bet katrs atsevišķi Puse, izrādot brīvu un nepiespiestu gribu, bez maldības, viltus, spaidiem, vadoties no spēkā esošajiem Latvijas Republikas normatīviem aktiem, noslēdz šāda satura līgumu (turpmāk – Līgums) par sekojošo:</w:t>
      </w:r>
    </w:p>
    <w:p w:rsidR="00EA162A" w:rsidRDefault="00EA162A" w:rsidP="00EA162A">
      <w:pPr>
        <w:ind w:right="-766"/>
        <w:jc w:val="both"/>
        <w:rPr>
          <w:rFonts w:asciiTheme="minorHAnsi" w:hAnsiTheme="minorHAnsi" w:cstheme="minorHAnsi"/>
          <w:sz w:val="22"/>
          <w:szCs w:val="22"/>
        </w:rPr>
      </w:pPr>
      <w:r>
        <w:rPr>
          <w:rFonts w:asciiTheme="minorHAnsi" w:hAnsiTheme="minorHAnsi" w:cstheme="minorHAnsi"/>
          <w:sz w:val="22"/>
          <w:szCs w:val="22"/>
        </w:rPr>
        <w:t xml:space="preserve">atrodas Nīcas novadā, Nīcas pagastā, Pērkonē, Reiņu ielā 40, ar kadastra apzīmējumu 64780060150, 0,1983 ha platībā, (zemes robežu plāna kopija Pielikums Nr. 1) laivu piestātnes teritorijas izveidei un attīstībai pie Liepājas ezera. </w:t>
      </w:r>
    </w:p>
    <w:p w:rsidR="00EA162A" w:rsidRDefault="00EA162A" w:rsidP="00EA162A">
      <w:pPr>
        <w:ind w:right="-766"/>
        <w:jc w:val="both"/>
        <w:rPr>
          <w:rFonts w:asciiTheme="minorHAnsi" w:hAnsiTheme="minorHAnsi" w:cstheme="minorHAnsi"/>
          <w:color w:val="FF0000"/>
          <w:sz w:val="22"/>
          <w:szCs w:val="22"/>
        </w:rPr>
      </w:pPr>
      <w:r>
        <w:rPr>
          <w:rFonts w:asciiTheme="minorHAnsi" w:hAnsiTheme="minorHAnsi" w:cstheme="minorHAnsi"/>
          <w:sz w:val="22"/>
          <w:szCs w:val="22"/>
        </w:rPr>
        <w:t xml:space="preserve">Zemes vienības (nekustamā īpašuma) lietošanas mērķis – zeme, uz kuras galvenā saimnieciskā darbība ir laivu piestātnes izveide un attīstība </w:t>
      </w:r>
    </w:p>
    <w:p w:rsidR="00EA162A" w:rsidRDefault="00EA162A" w:rsidP="00EA162A">
      <w:pPr>
        <w:ind w:right="-766"/>
        <w:jc w:val="both"/>
        <w:rPr>
          <w:rFonts w:asciiTheme="minorHAnsi" w:hAnsiTheme="minorHAnsi" w:cstheme="minorHAnsi"/>
          <w:sz w:val="22"/>
          <w:szCs w:val="22"/>
        </w:rPr>
      </w:pPr>
      <w:r>
        <w:rPr>
          <w:rFonts w:asciiTheme="minorHAnsi" w:hAnsiTheme="minorHAnsi" w:cstheme="minorHAnsi"/>
          <w:sz w:val="22"/>
          <w:szCs w:val="22"/>
        </w:rPr>
        <w:t xml:space="preserve">1.2. </w:t>
      </w:r>
      <w:r>
        <w:rPr>
          <w:rFonts w:asciiTheme="minorHAnsi" w:hAnsiTheme="minorHAnsi" w:cstheme="minorHAnsi"/>
          <w:b/>
          <w:sz w:val="22"/>
          <w:szCs w:val="22"/>
        </w:rPr>
        <w:t>Iznomātājs</w:t>
      </w:r>
      <w:r>
        <w:rPr>
          <w:rFonts w:asciiTheme="minorHAnsi" w:hAnsiTheme="minorHAnsi" w:cstheme="minorHAnsi"/>
          <w:sz w:val="22"/>
          <w:szCs w:val="22"/>
        </w:rPr>
        <w:t xml:space="preserve"> apliecina, ka  ir zemes vienības  vienīgais likumīgais tiesiskais īpašnieks.</w:t>
      </w:r>
    </w:p>
    <w:p w:rsidR="00EA162A" w:rsidRDefault="00EA162A" w:rsidP="00EA162A">
      <w:pPr>
        <w:ind w:right="-766"/>
        <w:jc w:val="both"/>
        <w:rPr>
          <w:rFonts w:asciiTheme="minorHAnsi" w:hAnsiTheme="minorHAnsi" w:cstheme="minorHAnsi"/>
          <w:sz w:val="22"/>
          <w:szCs w:val="22"/>
        </w:rPr>
      </w:pPr>
      <w:r>
        <w:rPr>
          <w:rFonts w:asciiTheme="minorHAnsi" w:hAnsiTheme="minorHAnsi" w:cstheme="minorHAnsi"/>
          <w:sz w:val="22"/>
          <w:szCs w:val="22"/>
        </w:rPr>
        <w:t xml:space="preserve">1.3. Iznomātās zemes vienības robežas </w:t>
      </w:r>
      <w:r>
        <w:rPr>
          <w:rFonts w:asciiTheme="minorHAnsi" w:hAnsiTheme="minorHAnsi" w:cstheme="minorHAnsi"/>
          <w:b/>
          <w:sz w:val="22"/>
          <w:szCs w:val="22"/>
        </w:rPr>
        <w:t>Nomniekam</w:t>
      </w:r>
      <w:r>
        <w:rPr>
          <w:rFonts w:asciiTheme="minorHAnsi" w:hAnsiTheme="minorHAnsi" w:cstheme="minorHAnsi"/>
          <w:sz w:val="22"/>
          <w:szCs w:val="22"/>
        </w:rPr>
        <w:t xml:space="preserve"> dabā ierādītas un zināmas.</w:t>
      </w:r>
    </w:p>
    <w:p w:rsidR="00EA162A" w:rsidRDefault="00EA162A" w:rsidP="00EA162A">
      <w:pPr>
        <w:ind w:right="-766"/>
        <w:jc w:val="both"/>
        <w:rPr>
          <w:rFonts w:asciiTheme="minorHAnsi" w:hAnsiTheme="minorHAnsi" w:cstheme="minorHAnsi"/>
          <w:sz w:val="22"/>
          <w:szCs w:val="22"/>
        </w:rPr>
      </w:pPr>
      <w:r>
        <w:rPr>
          <w:rFonts w:asciiTheme="minorHAnsi" w:hAnsiTheme="minorHAnsi" w:cstheme="minorHAnsi"/>
          <w:sz w:val="22"/>
          <w:szCs w:val="22"/>
        </w:rPr>
        <w:t>1.4.  Zemes vienībai var tikt  vai ir noteikti lietošanas tiesību aprobežojumi un apgrūtinājumi.</w:t>
      </w:r>
    </w:p>
    <w:p w:rsidR="00EA162A" w:rsidRDefault="00EA162A" w:rsidP="00EA162A">
      <w:pPr>
        <w:ind w:right="-766"/>
        <w:jc w:val="both"/>
        <w:rPr>
          <w:rFonts w:asciiTheme="minorHAnsi" w:hAnsiTheme="minorHAnsi" w:cstheme="minorHAnsi"/>
          <w:sz w:val="22"/>
          <w:szCs w:val="22"/>
        </w:rPr>
      </w:pPr>
      <w:r>
        <w:rPr>
          <w:rFonts w:asciiTheme="minorHAnsi" w:hAnsiTheme="minorHAnsi" w:cstheme="minorHAnsi"/>
          <w:sz w:val="22"/>
          <w:szCs w:val="22"/>
        </w:rPr>
        <w:t>1.5. Ja tiek pieņemti jauni likumi un izdarīti grozījumi spēkā esošajos likum</w:t>
      </w:r>
      <w:bookmarkStart w:id="0" w:name="_GoBack"/>
      <w:bookmarkEnd w:id="0"/>
      <w:r>
        <w:rPr>
          <w:rFonts w:asciiTheme="minorHAnsi" w:hAnsiTheme="minorHAnsi" w:cstheme="minorHAnsi"/>
          <w:sz w:val="22"/>
          <w:szCs w:val="22"/>
        </w:rPr>
        <w:t>os, Ministru kabineta noteikumos vai citos normatīvajos aktos, kuri ietekmē līguma izpildi, līgumslēdzējiem jāievēro tajos esošo normu nosacījumi, bet, ja nepieciešams, nekavējoties jāizdara attiecīgi grozījumi līgumā.</w:t>
      </w:r>
    </w:p>
    <w:p w:rsidR="00EA162A" w:rsidRDefault="00EA162A" w:rsidP="00EA162A">
      <w:pPr>
        <w:ind w:right="-766"/>
        <w:jc w:val="both"/>
        <w:rPr>
          <w:rFonts w:asciiTheme="minorHAnsi" w:hAnsiTheme="minorHAnsi" w:cstheme="minorHAnsi"/>
          <w:sz w:val="22"/>
          <w:szCs w:val="22"/>
        </w:rPr>
      </w:pPr>
      <w:r>
        <w:rPr>
          <w:rFonts w:asciiTheme="minorHAnsi" w:hAnsiTheme="minorHAnsi" w:cstheme="minorHAnsi"/>
          <w:sz w:val="22"/>
          <w:szCs w:val="22"/>
        </w:rPr>
        <w:t>1.6. Līgums ir saistošs līgumslēdzēju struktūrvienībām, darbiniekiem un pilnvarotajiem pārstāvjiem.</w:t>
      </w:r>
    </w:p>
    <w:p w:rsidR="00EA162A" w:rsidRDefault="00EA162A" w:rsidP="00EA162A">
      <w:pPr>
        <w:spacing w:after="120"/>
        <w:ind w:right="-766"/>
        <w:jc w:val="center"/>
        <w:rPr>
          <w:rFonts w:asciiTheme="minorHAnsi" w:hAnsiTheme="minorHAnsi" w:cstheme="minorHAnsi"/>
          <w:b/>
          <w:sz w:val="22"/>
          <w:szCs w:val="22"/>
        </w:rPr>
      </w:pPr>
      <w:r>
        <w:rPr>
          <w:rFonts w:asciiTheme="minorHAnsi" w:hAnsiTheme="minorHAnsi" w:cstheme="minorHAnsi"/>
          <w:b/>
          <w:sz w:val="22"/>
          <w:szCs w:val="22"/>
        </w:rPr>
        <w:t>2.Līguma termiņš</w:t>
      </w:r>
    </w:p>
    <w:p w:rsidR="00EA162A" w:rsidRDefault="00EA162A" w:rsidP="00EA162A">
      <w:pPr>
        <w:ind w:right="-766"/>
        <w:jc w:val="both"/>
        <w:rPr>
          <w:rFonts w:asciiTheme="minorHAnsi" w:hAnsiTheme="minorHAnsi" w:cstheme="minorHAnsi"/>
          <w:sz w:val="22"/>
          <w:szCs w:val="22"/>
        </w:rPr>
      </w:pPr>
      <w:r>
        <w:rPr>
          <w:rFonts w:asciiTheme="minorHAnsi" w:hAnsiTheme="minorHAnsi" w:cstheme="minorHAnsi"/>
          <w:sz w:val="22"/>
          <w:szCs w:val="22"/>
        </w:rPr>
        <w:t xml:space="preserve">2.1. </w:t>
      </w:r>
      <w:r>
        <w:rPr>
          <w:rFonts w:eastAsia="Times New Roman"/>
          <w:color w:val="000000"/>
          <w:sz w:val="22"/>
          <w:szCs w:val="22"/>
        </w:rPr>
        <w:t xml:space="preserve">Līgums stājas spēkā tā parakstīšanas brīdī. Puses vienojas, ka Līgums tiek slēgts uz </w:t>
      </w:r>
      <w:r>
        <w:rPr>
          <w:rFonts w:eastAsia="Times New Roman"/>
          <w:sz w:val="22"/>
          <w:szCs w:val="22"/>
        </w:rPr>
        <w:t>laiku 2 (diviem) gadiem ar iespēju pagarināt līgumu uz ilgāku termiņu.</w:t>
      </w:r>
    </w:p>
    <w:p w:rsidR="00EA162A" w:rsidRDefault="00EA162A" w:rsidP="00EA162A">
      <w:pPr>
        <w:ind w:right="-766"/>
        <w:jc w:val="both"/>
        <w:rPr>
          <w:rFonts w:asciiTheme="minorHAnsi" w:hAnsiTheme="minorHAnsi" w:cstheme="minorHAnsi"/>
          <w:sz w:val="22"/>
          <w:szCs w:val="22"/>
        </w:rPr>
      </w:pPr>
      <w:r>
        <w:rPr>
          <w:rFonts w:asciiTheme="minorHAnsi" w:hAnsiTheme="minorHAnsi" w:cstheme="minorHAnsi"/>
          <w:sz w:val="22"/>
          <w:szCs w:val="22"/>
        </w:rPr>
        <w:t xml:space="preserve">2.2. Līguma termiņu var saīsināt, pamatojoties uz līgumslēdzēju rakstisku vienošanos vai uz </w:t>
      </w:r>
      <w:r>
        <w:rPr>
          <w:rFonts w:asciiTheme="minorHAnsi" w:hAnsiTheme="minorHAnsi" w:cstheme="minorHAnsi"/>
          <w:b/>
          <w:sz w:val="22"/>
          <w:szCs w:val="22"/>
        </w:rPr>
        <w:t>Iznomātāja</w:t>
      </w:r>
      <w:r>
        <w:rPr>
          <w:rFonts w:asciiTheme="minorHAnsi" w:hAnsiTheme="minorHAnsi" w:cstheme="minorHAnsi"/>
          <w:sz w:val="22"/>
          <w:szCs w:val="22"/>
        </w:rPr>
        <w:t xml:space="preserve"> rakstisku pieprasījumu, ja netiek ievēroti līgumā minētie noteikumi.</w:t>
      </w:r>
    </w:p>
    <w:p w:rsidR="00EA162A" w:rsidRDefault="00EA162A" w:rsidP="00EA162A">
      <w:pPr>
        <w:spacing w:after="120"/>
        <w:ind w:right="-766"/>
        <w:jc w:val="center"/>
        <w:rPr>
          <w:rFonts w:asciiTheme="minorHAnsi" w:hAnsiTheme="minorHAnsi" w:cstheme="minorHAnsi"/>
          <w:b/>
          <w:sz w:val="22"/>
          <w:szCs w:val="22"/>
        </w:rPr>
      </w:pPr>
      <w:r>
        <w:rPr>
          <w:rFonts w:asciiTheme="minorHAnsi" w:hAnsiTheme="minorHAnsi" w:cstheme="minorHAnsi"/>
          <w:b/>
          <w:sz w:val="22"/>
          <w:szCs w:val="22"/>
        </w:rPr>
        <w:t>3.Norēķinu kārtība</w:t>
      </w:r>
    </w:p>
    <w:p w:rsidR="00EA162A" w:rsidRDefault="00EA162A" w:rsidP="00EA162A">
      <w:pPr>
        <w:ind w:right="-766"/>
        <w:jc w:val="both"/>
        <w:rPr>
          <w:rFonts w:asciiTheme="minorHAnsi" w:hAnsiTheme="minorHAnsi" w:cstheme="minorHAnsi"/>
          <w:sz w:val="22"/>
          <w:szCs w:val="22"/>
        </w:rPr>
      </w:pPr>
      <w:r>
        <w:rPr>
          <w:rFonts w:asciiTheme="minorHAnsi" w:hAnsiTheme="minorHAnsi" w:cstheme="minorHAnsi"/>
          <w:sz w:val="22"/>
          <w:szCs w:val="22"/>
        </w:rPr>
        <w:t xml:space="preserve">3.1. </w:t>
      </w:r>
      <w:r>
        <w:rPr>
          <w:rFonts w:asciiTheme="minorHAnsi" w:hAnsiTheme="minorHAnsi" w:cstheme="minorHAnsi"/>
          <w:b/>
          <w:sz w:val="22"/>
          <w:szCs w:val="22"/>
        </w:rPr>
        <w:t>Nomnieks</w:t>
      </w:r>
      <w:r>
        <w:rPr>
          <w:rFonts w:asciiTheme="minorHAnsi" w:hAnsiTheme="minorHAnsi" w:cstheme="minorHAnsi"/>
          <w:sz w:val="22"/>
          <w:szCs w:val="22"/>
        </w:rPr>
        <w:t xml:space="preserve"> maksā </w:t>
      </w:r>
      <w:r>
        <w:rPr>
          <w:rFonts w:asciiTheme="minorHAnsi" w:hAnsiTheme="minorHAnsi" w:cstheme="minorHAnsi"/>
          <w:b/>
          <w:sz w:val="22"/>
          <w:szCs w:val="22"/>
        </w:rPr>
        <w:t>Iznomātājam</w:t>
      </w:r>
      <w:r>
        <w:rPr>
          <w:rFonts w:asciiTheme="minorHAnsi" w:hAnsiTheme="minorHAnsi" w:cstheme="minorHAnsi"/>
          <w:sz w:val="22"/>
          <w:szCs w:val="22"/>
        </w:rPr>
        <w:t xml:space="preserve"> nomas maksu EUR </w:t>
      </w:r>
      <w:r w:rsidRPr="00D5069A">
        <w:rPr>
          <w:rFonts w:asciiTheme="minorHAnsi" w:hAnsiTheme="minorHAnsi" w:cstheme="minorHAnsi"/>
          <w:b/>
          <w:sz w:val="22"/>
          <w:szCs w:val="22"/>
        </w:rPr>
        <w:t xml:space="preserve">_____ (_________) </w:t>
      </w:r>
      <w:r>
        <w:rPr>
          <w:rFonts w:asciiTheme="minorHAnsi" w:hAnsiTheme="minorHAnsi" w:cstheme="minorHAnsi"/>
          <w:sz w:val="22"/>
          <w:szCs w:val="22"/>
        </w:rPr>
        <w:t xml:space="preserve">apmērā gadā, papildus maksājot pievienotās vērtības nodokli normatīvajos aktos noteiktajos termiņos.  </w:t>
      </w:r>
    </w:p>
    <w:p w:rsidR="00EA162A" w:rsidRDefault="00EA162A" w:rsidP="00EA162A">
      <w:pPr>
        <w:ind w:right="-766"/>
        <w:jc w:val="both"/>
        <w:rPr>
          <w:rFonts w:asciiTheme="minorHAnsi" w:hAnsiTheme="minorHAnsi" w:cstheme="minorHAnsi"/>
          <w:sz w:val="22"/>
          <w:szCs w:val="22"/>
        </w:rPr>
      </w:pPr>
      <w:r>
        <w:rPr>
          <w:rFonts w:asciiTheme="minorHAnsi" w:hAnsiTheme="minorHAnsi" w:cstheme="minorHAnsi"/>
          <w:sz w:val="22"/>
          <w:szCs w:val="22"/>
        </w:rPr>
        <w:t xml:space="preserve">3.2. Nekustamā īpašuma (par zemi) nodokli maksā </w:t>
      </w:r>
      <w:r>
        <w:rPr>
          <w:rFonts w:asciiTheme="minorHAnsi" w:hAnsiTheme="minorHAnsi" w:cstheme="minorHAnsi"/>
          <w:b/>
          <w:sz w:val="22"/>
          <w:szCs w:val="22"/>
        </w:rPr>
        <w:t>Nomnieks</w:t>
      </w:r>
      <w:r>
        <w:rPr>
          <w:rFonts w:asciiTheme="minorHAnsi" w:hAnsiTheme="minorHAnsi" w:cstheme="minorHAnsi"/>
          <w:sz w:val="22"/>
          <w:szCs w:val="22"/>
        </w:rPr>
        <w:t>.</w:t>
      </w:r>
    </w:p>
    <w:p w:rsidR="00EA162A" w:rsidRDefault="00EA162A" w:rsidP="00EA162A">
      <w:pPr>
        <w:ind w:right="-766"/>
        <w:jc w:val="both"/>
        <w:rPr>
          <w:rFonts w:asciiTheme="minorHAnsi" w:hAnsiTheme="minorHAnsi" w:cstheme="minorHAnsi"/>
          <w:sz w:val="22"/>
          <w:szCs w:val="22"/>
        </w:rPr>
      </w:pPr>
      <w:r>
        <w:rPr>
          <w:rFonts w:asciiTheme="minorHAnsi" w:hAnsiTheme="minorHAnsi" w:cstheme="minorHAnsi"/>
          <w:sz w:val="22"/>
          <w:szCs w:val="22"/>
        </w:rPr>
        <w:t xml:space="preserve">3.3 Nomas maksa maksājama, sākot ar dienu, kad </w:t>
      </w:r>
      <w:r>
        <w:rPr>
          <w:rFonts w:asciiTheme="minorHAnsi" w:hAnsiTheme="minorHAnsi" w:cstheme="minorHAnsi"/>
          <w:b/>
          <w:sz w:val="22"/>
          <w:szCs w:val="22"/>
        </w:rPr>
        <w:t>Nomnieks</w:t>
      </w:r>
      <w:r>
        <w:rPr>
          <w:rFonts w:asciiTheme="minorHAnsi" w:hAnsiTheme="minorHAnsi" w:cstheme="minorHAnsi"/>
          <w:sz w:val="22"/>
          <w:szCs w:val="22"/>
        </w:rPr>
        <w:t xml:space="preserve"> ieguvis zemes nomas tiesības.</w:t>
      </w:r>
    </w:p>
    <w:p w:rsidR="00EA162A" w:rsidRDefault="00EA162A" w:rsidP="00EA162A">
      <w:pPr>
        <w:ind w:right="-766"/>
        <w:jc w:val="both"/>
        <w:rPr>
          <w:rFonts w:asciiTheme="minorHAnsi" w:hAnsiTheme="minorHAnsi" w:cstheme="minorHAnsi"/>
          <w:sz w:val="22"/>
          <w:szCs w:val="22"/>
        </w:rPr>
      </w:pPr>
      <w:r>
        <w:rPr>
          <w:rFonts w:asciiTheme="minorHAnsi" w:hAnsiTheme="minorHAnsi" w:cstheme="minorHAnsi"/>
          <w:sz w:val="22"/>
          <w:szCs w:val="22"/>
        </w:rPr>
        <w:t xml:space="preserve">3.4. Ja maksājumi nokavēti, </w:t>
      </w:r>
      <w:r>
        <w:rPr>
          <w:rFonts w:asciiTheme="minorHAnsi" w:hAnsiTheme="minorHAnsi" w:cstheme="minorHAnsi"/>
          <w:b/>
          <w:sz w:val="22"/>
          <w:szCs w:val="22"/>
        </w:rPr>
        <w:t>Nomnieks</w:t>
      </w:r>
      <w:r>
        <w:rPr>
          <w:rFonts w:asciiTheme="minorHAnsi" w:hAnsiTheme="minorHAnsi" w:cstheme="minorHAnsi"/>
          <w:sz w:val="22"/>
          <w:szCs w:val="22"/>
        </w:rPr>
        <w:t xml:space="preserve"> maksā soda naudu 0.01% apmērā no kavētās maksājuma  summas par katru kavējuma dienu.</w:t>
      </w:r>
    </w:p>
    <w:p w:rsidR="00EA162A" w:rsidRDefault="00EA162A" w:rsidP="00EA162A">
      <w:pPr>
        <w:ind w:right="-766"/>
        <w:jc w:val="both"/>
        <w:rPr>
          <w:rFonts w:asciiTheme="minorHAnsi" w:hAnsiTheme="minorHAnsi" w:cstheme="minorHAnsi"/>
          <w:sz w:val="22"/>
          <w:szCs w:val="22"/>
        </w:rPr>
      </w:pPr>
      <w:r>
        <w:rPr>
          <w:rFonts w:asciiTheme="minorHAnsi" w:hAnsiTheme="minorHAnsi" w:cstheme="minorHAnsi"/>
          <w:sz w:val="22"/>
          <w:szCs w:val="22"/>
        </w:rPr>
        <w:t>3.5. Ja tiesību aktos tiks paredzēta zemes nomas maksas reglamentācija, zemes vienības nomas maksa tiks pārskatīta atbilstoši attiecīgajiem likumiem vai Ministru kabineta normatīvajiem aktiem, par to slēdzot  vienošanos par līguma grozījumiem.</w:t>
      </w:r>
    </w:p>
    <w:p w:rsidR="00EA162A" w:rsidRDefault="00EA162A" w:rsidP="00EA162A">
      <w:pPr>
        <w:ind w:right="-766"/>
        <w:jc w:val="center"/>
        <w:rPr>
          <w:rFonts w:asciiTheme="minorHAnsi" w:hAnsiTheme="minorHAnsi" w:cstheme="minorHAnsi"/>
          <w:b/>
          <w:sz w:val="22"/>
          <w:szCs w:val="22"/>
        </w:rPr>
      </w:pPr>
      <w:r>
        <w:rPr>
          <w:rFonts w:asciiTheme="minorHAnsi" w:hAnsiTheme="minorHAnsi" w:cstheme="minorHAnsi"/>
          <w:b/>
          <w:sz w:val="22"/>
          <w:szCs w:val="22"/>
        </w:rPr>
        <w:t>4.Iznomātāja pienākumi un tiesības</w:t>
      </w:r>
    </w:p>
    <w:p w:rsidR="00EA162A" w:rsidRDefault="00EA162A" w:rsidP="00EA162A">
      <w:pPr>
        <w:ind w:right="-766"/>
        <w:jc w:val="center"/>
        <w:rPr>
          <w:rFonts w:asciiTheme="minorHAnsi" w:hAnsiTheme="minorHAnsi" w:cstheme="minorHAnsi"/>
          <w:b/>
          <w:sz w:val="22"/>
          <w:szCs w:val="22"/>
        </w:rPr>
      </w:pPr>
    </w:p>
    <w:p w:rsidR="00EA162A" w:rsidRDefault="00EA162A" w:rsidP="00EA162A">
      <w:pPr>
        <w:ind w:right="-766"/>
        <w:jc w:val="both"/>
        <w:rPr>
          <w:rFonts w:asciiTheme="minorHAnsi" w:hAnsiTheme="minorHAnsi" w:cstheme="minorHAnsi"/>
          <w:sz w:val="22"/>
          <w:szCs w:val="22"/>
        </w:rPr>
      </w:pPr>
      <w:r>
        <w:rPr>
          <w:rFonts w:asciiTheme="minorHAnsi" w:hAnsiTheme="minorHAnsi" w:cstheme="minorHAnsi"/>
          <w:sz w:val="22"/>
          <w:szCs w:val="22"/>
        </w:rPr>
        <w:t xml:space="preserve">4.1. </w:t>
      </w:r>
      <w:r>
        <w:rPr>
          <w:rFonts w:asciiTheme="minorHAnsi" w:hAnsiTheme="minorHAnsi" w:cstheme="minorHAnsi"/>
          <w:b/>
          <w:sz w:val="22"/>
          <w:szCs w:val="22"/>
        </w:rPr>
        <w:t>Iznomātājs</w:t>
      </w:r>
      <w:r>
        <w:rPr>
          <w:rFonts w:asciiTheme="minorHAnsi" w:hAnsiTheme="minorHAnsi" w:cstheme="minorHAnsi"/>
          <w:sz w:val="22"/>
          <w:szCs w:val="22"/>
        </w:rPr>
        <w:t xml:space="preserve"> apņemas:</w:t>
      </w:r>
    </w:p>
    <w:p w:rsidR="00EA162A" w:rsidRDefault="00EA162A" w:rsidP="00EA162A">
      <w:pPr>
        <w:ind w:right="-766"/>
        <w:jc w:val="both"/>
        <w:rPr>
          <w:rFonts w:asciiTheme="minorHAnsi" w:hAnsiTheme="minorHAnsi" w:cstheme="minorHAnsi"/>
          <w:sz w:val="22"/>
          <w:szCs w:val="22"/>
        </w:rPr>
      </w:pPr>
      <w:r>
        <w:rPr>
          <w:rFonts w:asciiTheme="minorHAnsi" w:hAnsiTheme="minorHAnsi" w:cstheme="minorHAnsi"/>
          <w:sz w:val="22"/>
          <w:szCs w:val="22"/>
        </w:rPr>
        <w:t xml:space="preserve">4.1.1. nodot </w:t>
      </w:r>
      <w:r>
        <w:rPr>
          <w:rFonts w:asciiTheme="minorHAnsi" w:hAnsiTheme="minorHAnsi" w:cstheme="minorHAnsi"/>
          <w:b/>
          <w:sz w:val="22"/>
          <w:szCs w:val="22"/>
        </w:rPr>
        <w:t>Nomniekam</w:t>
      </w:r>
      <w:r>
        <w:rPr>
          <w:rFonts w:asciiTheme="minorHAnsi" w:hAnsiTheme="minorHAnsi" w:cstheme="minorHAnsi"/>
          <w:sz w:val="22"/>
          <w:szCs w:val="22"/>
        </w:rPr>
        <w:t xml:space="preserve"> iznomāto zemes vienību nekavējoties pēc līguma spēkā stāšanās dienas;</w:t>
      </w:r>
    </w:p>
    <w:p w:rsidR="00EA162A" w:rsidRDefault="00EA162A" w:rsidP="00EA162A">
      <w:pPr>
        <w:ind w:right="-766"/>
        <w:jc w:val="both"/>
        <w:rPr>
          <w:rFonts w:asciiTheme="minorHAnsi" w:hAnsiTheme="minorHAnsi" w:cstheme="minorHAnsi"/>
          <w:sz w:val="22"/>
          <w:szCs w:val="22"/>
        </w:rPr>
      </w:pPr>
      <w:r>
        <w:rPr>
          <w:rFonts w:asciiTheme="minorHAnsi" w:hAnsiTheme="minorHAnsi" w:cstheme="minorHAnsi"/>
          <w:sz w:val="22"/>
          <w:szCs w:val="22"/>
        </w:rPr>
        <w:lastRenderedPageBreak/>
        <w:t xml:space="preserve">4.1.2. nepasliktināt </w:t>
      </w:r>
      <w:r>
        <w:rPr>
          <w:rFonts w:asciiTheme="minorHAnsi" w:hAnsiTheme="minorHAnsi" w:cstheme="minorHAnsi"/>
          <w:b/>
          <w:sz w:val="22"/>
          <w:szCs w:val="22"/>
        </w:rPr>
        <w:t>Nomniekam</w:t>
      </w:r>
      <w:r>
        <w:rPr>
          <w:rFonts w:asciiTheme="minorHAnsi" w:hAnsiTheme="minorHAnsi" w:cstheme="minorHAnsi"/>
          <w:sz w:val="22"/>
          <w:szCs w:val="22"/>
        </w:rPr>
        <w:t xml:space="preserve"> zemes vienības lietošanas tiesības uz visu zemes vienību vai tās daļu;</w:t>
      </w:r>
    </w:p>
    <w:p w:rsidR="00EA162A" w:rsidRDefault="00EA162A" w:rsidP="00EA162A">
      <w:pPr>
        <w:ind w:right="-766"/>
        <w:jc w:val="both"/>
        <w:rPr>
          <w:rFonts w:asciiTheme="minorHAnsi" w:hAnsiTheme="minorHAnsi" w:cstheme="minorHAnsi"/>
          <w:sz w:val="22"/>
          <w:szCs w:val="22"/>
        </w:rPr>
      </w:pPr>
      <w:r>
        <w:rPr>
          <w:rFonts w:asciiTheme="minorHAnsi" w:hAnsiTheme="minorHAnsi" w:cstheme="minorHAnsi"/>
          <w:sz w:val="22"/>
          <w:szCs w:val="22"/>
        </w:rPr>
        <w:t xml:space="preserve">4.1.3. atlīdzināt </w:t>
      </w:r>
      <w:r>
        <w:rPr>
          <w:rFonts w:asciiTheme="minorHAnsi" w:hAnsiTheme="minorHAnsi" w:cstheme="minorHAnsi"/>
          <w:b/>
          <w:sz w:val="22"/>
          <w:szCs w:val="22"/>
        </w:rPr>
        <w:t>Nomniekam</w:t>
      </w:r>
      <w:r>
        <w:rPr>
          <w:rFonts w:asciiTheme="minorHAnsi" w:hAnsiTheme="minorHAnsi" w:cstheme="minorHAnsi"/>
          <w:sz w:val="22"/>
          <w:szCs w:val="22"/>
        </w:rPr>
        <w:t xml:space="preserve"> radušos zaudējumus, ja pārkāpti šī līguma 4.1.2. punktā minētie nosacījumi;</w:t>
      </w:r>
    </w:p>
    <w:p w:rsidR="00EA162A" w:rsidRDefault="00EA162A" w:rsidP="00EA162A">
      <w:pPr>
        <w:ind w:right="-766"/>
        <w:jc w:val="both"/>
        <w:rPr>
          <w:rFonts w:asciiTheme="minorHAnsi" w:hAnsiTheme="minorHAnsi" w:cstheme="minorHAnsi"/>
          <w:sz w:val="22"/>
          <w:szCs w:val="22"/>
        </w:rPr>
      </w:pPr>
      <w:r>
        <w:rPr>
          <w:rFonts w:asciiTheme="minorHAnsi" w:hAnsiTheme="minorHAnsi" w:cstheme="minorHAnsi"/>
          <w:sz w:val="22"/>
          <w:szCs w:val="22"/>
        </w:rPr>
        <w:t xml:space="preserve">4.1.4. līguma pirmstermiņa izbeigšanas gadījumā rakstiski brīdināt </w:t>
      </w:r>
      <w:r>
        <w:rPr>
          <w:rFonts w:asciiTheme="minorHAnsi" w:hAnsiTheme="minorHAnsi" w:cstheme="minorHAnsi"/>
          <w:b/>
          <w:sz w:val="22"/>
          <w:szCs w:val="22"/>
        </w:rPr>
        <w:t>Nomnieku</w:t>
      </w:r>
      <w:r>
        <w:rPr>
          <w:rFonts w:asciiTheme="minorHAnsi" w:hAnsiTheme="minorHAnsi" w:cstheme="minorHAnsi"/>
          <w:sz w:val="22"/>
          <w:szCs w:val="22"/>
        </w:rPr>
        <w:t xml:space="preserve"> trīs (3) mēnešus iepriekš.</w:t>
      </w:r>
    </w:p>
    <w:p w:rsidR="00EA162A" w:rsidRDefault="00EA162A" w:rsidP="00EA162A">
      <w:pPr>
        <w:ind w:right="-766"/>
        <w:jc w:val="both"/>
        <w:rPr>
          <w:rFonts w:asciiTheme="minorHAnsi" w:hAnsiTheme="minorHAnsi" w:cstheme="minorHAnsi"/>
          <w:sz w:val="22"/>
          <w:szCs w:val="22"/>
        </w:rPr>
      </w:pPr>
      <w:r>
        <w:rPr>
          <w:rFonts w:asciiTheme="minorHAnsi" w:hAnsiTheme="minorHAnsi" w:cstheme="minorHAnsi"/>
          <w:sz w:val="22"/>
          <w:szCs w:val="22"/>
        </w:rPr>
        <w:t>4.2</w:t>
      </w:r>
      <w:r>
        <w:rPr>
          <w:rFonts w:asciiTheme="minorHAnsi" w:hAnsiTheme="minorHAnsi" w:cstheme="minorHAnsi"/>
          <w:b/>
          <w:sz w:val="22"/>
          <w:szCs w:val="22"/>
        </w:rPr>
        <w:t>. Iznomātājam</w:t>
      </w:r>
      <w:r>
        <w:rPr>
          <w:rFonts w:asciiTheme="minorHAnsi" w:hAnsiTheme="minorHAnsi" w:cstheme="minorHAnsi"/>
          <w:sz w:val="22"/>
          <w:szCs w:val="22"/>
        </w:rPr>
        <w:t xml:space="preserve"> ir tiesības:</w:t>
      </w:r>
    </w:p>
    <w:p w:rsidR="00EA162A" w:rsidRDefault="00EA162A" w:rsidP="00EA162A">
      <w:pPr>
        <w:ind w:right="-766"/>
        <w:jc w:val="both"/>
        <w:rPr>
          <w:rFonts w:asciiTheme="minorHAnsi" w:hAnsiTheme="minorHAnsi" w:cstheme="minorHAnsi"/>
          <w:sz w:val="22"/>
          <w:szCs w:val="22"/>
        </w:rPr>
      </w:pPr>
      <w:r>
        <w:rPr>
          <w:rFonts w:asciiTheme="minorHAnsi" w:hAnsiTheme="minorHAnsi" w:cstheme="minorHAnsi"/>
          <w:sz w:val="22"/>
          <w:szCs w:val="22"/>
        </w:rPr>
        <w:t xml:space="preserve">4.2.1. kontrolēt, vai zemes vienība tiek iznomāta atbilstoši līguma nosacījumiem, un šajā nolūkā </w:t>
      </w:r>
      <w:r>
        <w:rPr>
          <w:rFonts w:asciiTheme="minorHAnsi" w:hAnsiTheme="minorHAnsi" w:cstheme="minorHAnsi"/>
          <w:b/>
          <w:sz w:val="22"/>
          <w:szCs w:val="22"/>
        </w:rPr>
        <w:t>Nomnieka</w:t>
      </w:r>
      <w:r>
        <w:rPr>
          <w:rFonts w:asciiTheme="minorHAnsi" w:hAnsiTheme="minorHAnsi" w:cstheme="minorHAnsi"/>
          <w:sz w:val="22"/>
          <w:szCs w:val="22"/>
        </w:rPr>
        <w:t xml:space="preserve"> klātbūtnē pēc vajadzības apsekot dabā zemes vienību;</w:t>
      </w:r>
    </w:p>
    <w:p w:rsidR="00EA162A" w:rsidRDefault="00EA162A" w:rsidP="00EA162A">
      <w:pPr>
        <w:ind w:right="-766"/>
        <w:jc w:val="both"/>
        <w:rPr>
          <w:rFonts w:asciiTheme="minorHAnsi" w:hAnsiTheme="minorHAnsi" w:cstheme="minorHAnsi"/>
          <w:sz w:val="22"/>
          <w:szCs w:val="22"/>
        </w:rPr>
      </w:pPr>
      <w:r>
        <w:rPr>
          <w:rFonts w:asciiTheme="minorHAnsi" w:hAnsiTheme="minorHAnsi" w:cstheme="minorHAnsi"/>
          <w:sz w:val="22"/>
          <w:szCs w:val="22"/>
        </w:rPr>
        <w:t xml:space="preserve">4.2.2. prasīt </w:t>
      </w:r>
      <w:r>
        <w:rPr>
          <w:rFonts w:asciiTheme="minorHAnsi" w:hAnsiTheme="minorHAnsi" w:cstheme="minorHAnsi"/>
          <w:b/>
          <w:sz w:val="22"/>
          <w:szCs w:val="22"/>
        </w:rPr>
        <w:t>Nomniekam</w:t>
      </w:r>
      <w:r>
        <w:rPr>
          <w:rFonts w:asciiTheme="minorHAnsi" w:hAnsiTheme="minorHAnsi" w:cstheme="minorHAnsi"/>
          <w:sz w:val="22"/>
          <w:szCs w:val="22"/>
        </w:rPr>
        <w:t xml:space="preserve"> nekavējoties novērst tā darbības vai bezdarbības dēļ radīto līguma nosacījuma pārkāpumu sekas un atlīdzināt radītos zaudējumus.</w:t>
      </w:r>
    </w:p>
    <w:p w:rsidR="00EA162A" w:rsidRDefault="00EA162A" w:rsidP="00EA162A">
      <w:pPr>
        <w:ind w:right="-766"/>
        <w:jc w:val="both"/>
        <w:rPr>
          <w:rFonts w:asciiTheme="minorHAnsi" w:hAnsiTheme="minorHAnsi" w:cstheme="minorHAnsi"/>
          <w:sz w:val="22"/>
          <w:szCs w:val="22"/>
        </w:rPr>
      </w:pPr>
      <w:r>
        <w:rPr>
          <w:rFonts w:asciiTheme="minorHAnsi" w:hAnsiTheme="minorHAnsi" w:cstheme="minorHAnsi"/>
          <w:sz w:val="22"/>
          <w:szCs w:val="22"/>
        </w:rPr>
        <w:t xml:space="preserve">4.2.3. Iznomātājs  ir tiesīgs pieprasīt  no Nomnieka paskaidrojumus par nekustamā īpašuma stāvokli. </w:t>
      </w:r>
    </w:p>
    <w:p w:rsidR="00EA162A" w:rsidRDefault="00EA162A" w:rsidP="00EA162A">
      <w:pPr>
        <w:spacing w:after="120"/>
        <w:ind w:right="-766"/>
        <w:jc w:val="center"/>
        <w:rPr>
          <w:rFonts w:asciiTheme="minorHAnsi" w:hAnsiTheme="minorHAnsi" w:cstheme="minorHAnsi"/>
          <w:b/>
          <w:sz w:val="22"/>
          <w:szCs w:val="22"/>
        </w:rPr>
      </w:pPr>
      <w:r>
        <w:rPr>
          <w:rFonts w:asciiTheme="minorHAnsi" w:hAnsiTheme="minorHAnsi" w:cstheme="minorHAnsi"/>
          <w:b/>
          <w:sz w:val="22"/>
          <w:szCs w:val="22"/>
        </w:rPr>
        <w:t>5.Nomnieka pienākumi un tiesības</w:t>
      </w:r>
    </w:p>
    <w:p w:rsidR="00EA162A" w:rsidRDefault="00EA162A" w:rsidP="00EA162A">
      <w:pPr>
        <w:ind w:right="-766"/>
        <w:jc w:val="both"/>
        <w:rPr>
          <w:rFonts w:asciiTheme="minorHAnsi" w:hAnsiTheme="minorHAnsi" w:cstheme="minorHAnsi"/>
          <w:sz w:val="22"/>
          <w:szCs w:val="22"/>
        </w:rPr>
      </w:pPr>
      <w:r>
        <w:rPr>
          <w:rFonts w:asciiTheme="minorHAnsi" w:hAnsiTheme="minorHAnsi" w:cstheme="minorHAnsi"/>
          <w:sz w:val="22"/>
          <w:szCs w:val="22"/>
        </w:rPr>
        <w:t xml:space="preserve">5.1. </w:t>
      </w:r>
      <w:r>
        <w:rPr>
          <w:rFonts w:asciiTheme="minorHAnsi" w:hAnsiTheme="minorHAnsi" w:cstheme="minorHAnsi"/>
          <w:b/>
          <w:sz w:val="22"/>
          <w:szCs w:val="22"/>
        </w:rPr>
        <w:t xml:space="preserve">Nomnieks </w:t>
      </w:r>
      <w:r>
        <w:rPr>
          <w:rFonts w:asciiTheme="minorHAnsi" w:hAnsiTheme="minorHAnsi" w:cstheme="minorHAnsi"/>
          <w:sz w:val="22"/>
          <w:szCs w:val="22"/>
        </w:rPr>
        <w:t>apņemas:</w:t>
      </w:r>
    </w:p>
    <w:p w:rsidR="00EA162A" w:rsidRDefault="00EA162A" w:rsidP="00EA162A">
      <w:pPr>
        <w:ind w:right="-766"/>
        <w:jc w:val="both"/>
        <w:rPr>
          <w:rFonts w:asciiTheme="minorHAnsi" w:hAnsiTheme="minorHAnsi" w:cstheme="minorHAnsi"/>
          <w:sz w:val="22"/>
          <w:szCs w:val="22"/>
        </w:rPr>
      </w:pPr>
      <w:r>
        <w:rPr>
          <w:rFonts w:asciiTheme="minorHAnsi" w:hAnsiTheme="minorHAnsi" w:cstheme="minorHAnsi"/>
          <w:sz w:val="22"/>
          <w:szCs w:val="22"/>
        </w:rPr>
        <w:t>5.1.1. Izveidot 3 (trīs) publiskas bezmaksas laivu nolaišanas un piekļuves vietas pie Liepājas ezera,</w:t>
      </w:r>
    </w:p>
    <w:p w:rsidR="00EA162A" w:rsidRDefault="00EA162A" w:rsidP="00EA162A">
      <w:pPr>
        <w:ind w:right="-766"/>
        <w:jc w:val="both"/>
        <w:rPr>
          <w:rFonts w:asciiTheme="minorHAnsi" w:hAnsiTheme="minorHAnsi" w:cstheme="minorHAnsi"/>
          <w:sz w:val="22"/>
          <w:szCs w:val="22"/>
        </w:rPr>
      </w:pPr>
      <w:r>
        <w:rPr>
          <w:rFonts w:asciiTheme="minorHAnsi" w:hAnsiTheme="minorHAnsi" w:cstheme="minorHAnsi"/>
          <w:sz w:val="22"/>
          <w:szCs w:val="22"/>
        </w:rPr>
        <w:t xml:space="preserve">5.1.2. Izveidot un norādīt 3 (trīs) publiskas bezmaksas transporta līdzekļa piebraukšanas vietas, automašīnu stāvvietas pie Liepājas ezera, </w:t>
      </w:r>
    </w:p>
    <w:p w:rsidR="00EA162A" w:rsidRDefault="00EA162A" w:rsidP="00EA162A">
      <w:pPr>
        <w:ind w:right="-766"/>
        <w:jc w:val="both"/>
        <w:rPr>
          <w:rFonts w:asciiTheme="minorHAnsi" w:hAnsiTheme="minorHAnsi" w:cstheme="minorHAnsi"/>
          <w:sz w:val="22"/>
          <w:szCs w:val="22"/>
        </w:rPr>
      </w:pPr>
      <w:r>
        <w:rPr>
          <w:rFonts w:asciiTheme="minorHAnsi" w:hAnsiTheme="minorHAnsi" w:cstheme="minorHAnsi"/>
          <w:sz w:val="22"/>
          <w:szCs w:val="22"/>
        </w:rPr>
        <w:t>5.1.3. ievērot zemes vienības lietošanas tiesību aprobežojumus, ko izraisa uz zemes vienības esošie apgrūtinājumi un servitūti;</w:t>
      </w:r>
    </w:p>
    <w:p w:rsidR="00EA162A" w:rsidRDefault="00EA162A" w:rsidP="00EA162A">
      <w:pPr>
        <w:ind w:right="-766"/>
        <w:jc w:val="both"/>
        <w:rPr>
          <w:rFonts w:asciiTheme="minorHAnsi" w:hAnsiTheme="minorHAnsi" w:cstheme="minorHAnsi"/>
          <w:sz w:val="22"/>
          <w:szCs w:val="22"/>
        </w:rPr>
      </w:pPr>
      <w:r>
        <w:rPr>
          <w:rFonts w:asciiTheme="minorHAnsi" w:hAnsiTheme="minorHAnsi" w:cstheme="minorHAnsi"/>
          <w:sz w:val="22"/>
          <w:szCs w:val="22"/>
        </w:rPr>
        <w:t>5.1.4. nodrošināt bezmaksas tauvas joslas (krastmalas) lietošanu kājāmgājējiem;</w:t>
      </w:r>
    </w:p>
    <w:p w:rsidR="00EA162A" w:rsidRDefault="00EA162A" w:rsidP="00EA162A">
      <w:pPr>
        <w:ind w:right="-766"/>
        <w:jc w:val="both"/>
        <w:rPr>
          <w:rFonts w:asciiTheme="minorHAnsi" w:hAnsiTheme="minorHAnsi" w:cstheme="minorHAnsi"/>
          <w:sz w:val="22"/>
          <w:szCs w:val="22"/>
        </w:rPr>
      </w:pPr>
      <w:r>
        <w:rPr>
          <w:rFonts w:asciiTheme="minorHAnsi" w:hAnsiTheme="minorHAnsi" w:cstheme="minorHAnsi"/>
          <w:sz w:val="22"/>
          <w:szCs w:val="22"/>
        </w:rPr>
        <w:t xml:space="preserve">5.1.5. nodrošināt brīvu pieeju pie ūdenstilpnes (objekta), lai to varētu izmantot atpūtai (t.sk. peldēšanos ūdeņos) dabas objektu apskatei, rekreācijai, krasta  makšķerēšanai un rūpnieciskai zvejai. </w:t>
      </w:r>
    </w:p>
    <w:p w:rsidR="00EA162A" w:rsidRDefault="00EA162A" w:rsidP="00EA162A">
      <w:pPr>
        <w:ind w:right="-766"/>
        <w:jc w:val="both"/>
        <w:rPr>
          <w:rFonts w:asciiTheme="minorHAnsi" w:hAnsiTheme="minorHAnsi" w:cstheme="minorHAnsi"/>
          <w:sz w:val="22"/>
          <w:szCs w:val="22"/>
        </w:rPr>
      </w:pPr>
      <w:r>
        <w:rPr>
          <w:rFonts w:asciiTheme="minorHAnsi" w:hAnsiTheme="minorHAnsi" w:cstheme="minorHAnsi"/>
          <w:sz w:val="22"/>
          <w:szCs w:val="22"/>
        </w:rPr>
        <w:t xml:space="preserve">5.1.6.atbilstoši kompetencei, nodrošināt nekustamā īpašuma uzraudzību, kārtību tauvas joslā,  piesārņojuma noplūdes gadījumā (t.sk. zivju bojāejas un slāpšanas gadījumā)  ziņot Iznomātajam un kompetentām institūcijām. </w:t>
      </w:r>
    </w:p>
    <w:p w:rsidR="00EA162A" w:rsidRDefault="00EA162A" w:rsidP="00EA162A">
      <w:pPr>
        <w:ind w:right="-766"/>
        <w:jc w:val="both"/>
        <w:rPr>
          <w:rFonts w:asciiTheme="minorHAnsi" w:hAnsiTheme="minorHAnsi" w:cstheme="minorHAnsi"/>
          <w:sz w:val="22"/>
          <w:szCs w:val="22"/>
        </w:rPr>
      </w:pPr>
      <w:r>
        <w:rPr>
          <w:rFonts w:asciiTheme="minorHAnsi" w:hAnsiTheme="minorHAnsi" w:cstheme="minorHAnsi"/>
          <w:sz w:val="22"/>
          <w:szCs w:val="22"/>
        </w:rPr>
        <w:t xml:space="preserve">5.1.7.nekustamā īpašumā nepieļaut trešo personu nelikumīgu darbību, kas var kaitēt nekustamā īpašuma stāvoklim un videi. </w:t>
      </w:r>
    </w:p>
    <w:p w:rsidR="00EA162A" w:rsidRDefault="00EA162A" w:rsidP="00EA162A">
      <w:pPr>
        <w:ind w:right="-766"/>
        <w:jc w:val="both"/>
        <w:rPr>
          <w:rFonts w:asciiTheme="minorHAnsi" w:hAnsiTheme="minorHAnsi" w:cstheme="minorHAnsi"/>
          <w:sz w:val="22"/>
          <w:szCs w:val="22"/>
        </w:rPr>
      </w:pPr>
      <w:r>
        <w:rPr>
          <w:rFonts w:asciiTheme="minorHAnsi" w:hAnsiTheme="minorHAnsi" w:cstheme="minorHAnsi"/>
          <w:sz w:val="22"/>
          <w:szCs w:val="22"/>
        </w:rPr>
        <w:t>5.1.8. nodrošināt zemes vienības lietošanu atbilstoši līgumā noteiktajiem mērķiem un uzdevumiem;</w:t>
      </w:r>
    </w:p>
    <w:p w:rsidR="00EA162A" w:rsidRDefault="00EA162A" w:rsidP="00EA162A">
      <w:pPr>
        <w:ind w:right="-766"/>
        <w:jc w:val="both"/>
        <w:rPr>
          <w:rFonts w:asciiTheme="minorHAnsi" w:hAnsiTheme="minorHAnsi" w:cstheme="minorHAnsi"/>
          <w:sz w:val="22"/>
          <w:szCs w:val="22"/>
        </w:rPr>
      </w:pPr>
      <w:r>
        <w:rPr>
          <w:rFonts w:asciiTheme="minorHAnsi" w:hAnsiTheme="minorHAnsi" w:cstheme="minorHAnsi"/>
          <w:sz w:val="22"/>
          <w:szCs w:val="22"/>
        </w:rPr>
        <w:t>5.1.9. ar savu darbību neizraisīt zemes applūšanu ar notekūdeņiem, tās pārpurvošanos vai sablīvēšanos, nepieļaut piesārņošanu ar ražošanas atkritumiem, ķīmiskajām vai radioaktīvajām vielām un novērst citus zemi postošus procesus; pasargāt zemi no aizaugšanas un citiem procesiem, kas pasliktina zemes kultūrtehnisko stāvokli;</w:t>
      </w:r>
    </w:p>
    <w:p w:rsidR="00EA162A" w:rsidRDefault="00EA162A" w:rsidP="00EA162A">
      <w:pPr>
        <w:ind w:right="-766"/>
        <w:jc w:val="both"/>
        <w:rPr>
          <w:rFonts w:asciiTheme="minorHAnsi" w:hAnsiTheme="minorHAnsi" w:cstheme="minorHAnsi"/>
          <w:sz w:val="22"/>
          <w:szCs w:val="22"/>
        </w:rPr>
      </w:pPr>
      <w:r>
        <w:rPr>
          <w:rFonts w:asciiTheme="minorHAnsi" w:hAnsiTheme="minorHAnsi" w:cstheme="minorHAnsi"/>
          <w:sz w:val="22"/>
          <w:szCs w:val="22"/>
        </w:rPr>
        <w:t>5.1.10. nepieļaut darbību, kas pasliktina citu zemes lietotāju zemes kvalitāti;</w:t>
      </w:r>
    </w:p>
    <w:p w:rsidR="00EA162A" w:rsidRDefault="00EA162A" w:rsidP="00EA162A">
      <w:pPr>
        <w:ind w:right="-766"/>
        <w:jc w:val="both"/>
        <w:rPr>
          <w:rFonts w:asciiTheme="minorHAnsi" w:hAnsiTheme="minorHAnsi" w:cstheme="minorHAnsi"/>
          <w:sz w:val="22"/>
          <w:szCs w:val="22"/>
        </w:rPr>
      </w:pPr>
      <w:r>
        <w:rPr>
          <w:rFonts w:asciiTheme="minorHAnsi" w:hAnsiTheme="minorHAnsi" w:cstheme="minorHAnsi"/>
          <w:sz w:val="22"/>
          <w:szCs w:val="22"/>
        </w:rPr>
        <w:t>5.1.11. ievērot saimnieciskās darbības ierobežojumus noteiktās zemes vienības teritorijās;</w:t>
      </w:r>
    </w:p>
    <w:p w:rsidR="00EA162A" w:rsidRDefault="00EA162A" w:rsidP="00EA162A">
      <w:pPr>
        <w:ind w:right="-766"/>
        <w:jc w:val="both"/>
        <w:rPr>
          <w:rFonts w:asciiTheme="minorHAnsi" w:hAnsiTheme="minorHAnsi" w:cstheme="minorHAnsi"/>
          <w:sz w:val="22"/>
          <w:szCs w:val="22"/>
        </w:rPr>
      </w:pPr>
      <w:r>
        <w:rPr>
          <w:rFonts w:asciiTheme="minorHAnsi" w:hAnsiTheme="minorHAnsi" w:cstheme="minorHAnsi"/>
          <w:sz w:val="22"/>
          <w:szCs w:val="22"/>
        </w:rPr>
        <w:t>5.1.12. kopt un uzturēt kārtībā nomas lietošanā nodoto teritoriju, ieskaitot ceļus;</w:t>
      </w:r>
    </w:p>
    <w:p w:rsidR="00EA162A" w:rsidRDefault="00EA162A" w:rsidP="00EA162A">
      <w:pPr>
        <w:ind w:right="-766"/>
        <w:jc w:val="both"/>
        <w:rPr>
          <w:rFonts w:asciiTheme="minorHAnsi" w:hAnsiTheme="minorHAnsi" w:cstheme="minorHAnsi"/>
          <w:sz w:val="22"/>
          <w:szCs w:val="22"/>
        </w:rPr>
      </w:pPr>
      <w:r>
        <w:rPr>
          <w:rFonts w:asciiTheme="minorHAnsi" w:hAnsiTheme="minorHAnsi" w:cstheme="minorHAnsi"/>
          <w:sz w:val="22"/>
          <w:szCs w:val="22"/>
        </w:rPr>
        <w:t>5.1.13. noteiktajos termiņos un apmērā maksāt nomas maksu un nekustamā īpašuma nodokli par zemes vienību.</w:t>
      </w:r>
    </w:p>
    <w:p w:rsidR="00EA162A" w:rsidRDefault="00EA162A" w:rsidP="00EA162A">
      <w:pPr>
        <w:ind w:right="-766"/>
        <w:jc w:val="both"/>
        <w:rPr>
          <w:rFonts w:asciiTheme="minorHAnsi" w:hAnsiTheme="minorHAnsi" w:cstheme="minorHAnsi"/>
          <w:sz w:val="22"/>
          <w:szCs w:val="22"/>
        </w:rPr>
      </w:pPr>
      <w:r>
        <w:rPr>
          <w:rFonts w:asciiTheme="minorHAnsi" w:hAnsiTheme="minorHAnsi" w:cstheme="minorHAnsi"/>
          <w:sz w:val="22"/>
          <w:szCs w:val="22"/>
        </w:rPr>
        <w:t>5.1.14. ar savu darbību neaizskart citu zemes vienību īpašnieku/tiesisko valdītāju un citu personu likumīgās intereses;</w:t>
      </w:r>
    </w:p>
    <w:p w:rsidR="00EA162A" w:rsidRDefault="00EA162A" w:rsidP="00EA162A">
      <w:pPr>
        <w:ind w:right="-766"/>
        <w:jc w:val="both"/>
        <w:rPr>
          <w:rFonts w:asciiTheme="minorHAnsi" w:hAnsiTheme="minorHAnsi" w:cstheme="minorHAnsi"/>
          <w:sz w:val="22"/>
          <w:szCs w:val="22"/>
        </w:rPr>
      </w:pPr>
      <w:r>
        <w:rPr>
          <w:rFonts w:asciiTheme="minorHAnsi" w:hAnsiTheme="minorHAnsi" w:cstheme="minorHAnsi"/>
          <w:sz w:val="22"/>
          <w:szCs w:val="22"/>
        </w:rPr>
        <w:t xml:space="preserve">5.1.15. atlīdzināt kaitējumu, kas </w:t>
      </w:r>
      <w:r>
        <w:rPr>
          <w:rFonts w:asciiTheme="minorHAnsi" w:hAnsiTheme="minorHAnsi" w:cstheme="minorHAnsi"/>
          <w:b/>
          <w:sz w:val="22"/>
          <w:szCs w:val="22"/>
        </w:rPr>
        <w:t>Nomnieka</w:t>
      </w:r>
      <w:r>
        <w:rPr>
          <w:rFonts w:asciiTheme="minorHAnsi" w:hAnsiTheme="minorHAnsi" w:cstheme="minorHAnsi"/>
          <w:sz w:val="22"/>
          <w:szCs w:val="22"/>
        </w:rPr>
        <w:t xml:space="preserve"> vainas dēļ nodarīts citiem zemes vienību īpašniekiem/tiesiskajiem valdītājiem.</w:t>
      </w:r>
    </w:p>
    <w:p w:rsidR="00EA162A" w:rsidRDefault="00EA162A" w:rsidP="00EA162A">
      <w:pPr>
        <w:ind w:right="-766"/>
        <w:jc w:val="both"/>
        <w:rPr>
          <w:rFonts w:asciiTheme="minorHAnsi" w:hAnsiTheme="minorHAnsi" w:cstheme="minorHAnsi"/>
          <w:sz w:val="22"/>
          <w:szCs w:val="22"/>
        </w:rPr>
      </w:pPr>
    </w:p>
    <w:p w:rsidR="00EA162A" w:rsidRDefault="00EA162A" w:rsidP="00EA162A">
      <w:pPr>
        <w:ind w:right="-766"/>
        <w:jc w:val="both"/>
        <w:rPr>
          <w:rFonts w:asciiTheme="minorHAnsi" w:hAnsiTheme="minorHAnsi" w:cstheme="minorHAnsi"/>
          <w:sz w:val="22"/>
          <w:szCs w:val="22"/>
        </w:rPr>
      </w:pPr>
      <w:r>
        <w:rPr>
          <w:rFonts w:asciiTheme="minorHAnsi" w:hAnsiTheme="minorHAnsi" w:cstheme="minorHAnsi"/>
          <w:sz w:val="22"/>
          <w:szCs w:val="22"/>
        </w:rPr>
        <w:t xml:space="preserve">5.2. </w:t>
      </w:r>
      <w:r>
        <w:rPr>
          <w:rFonts w:asciiTheme="minorHAnsi" w:hAnsiTheme="minorHAnsi" w:cstheme="minorHAnsi"/>
          <w:b/>
          <w:sz w:val="22"/>
          <w:szCs w:val="22"/>
        </w:rPr>
        <w:t>Nomnieks</w:t>
      </w:r>
      <w:r>
        <w:rPr>
          <w:rFonts w:asciiTheme="minorHAnsi" w:hAnsiTheme="minorHAnsi" w:cstheme="minorHAnsi"/>
          <w:sz w:val="22"/>
          <w:szCs w:val="22"/>
        </w:rPr>
        <w:t xml:space="preserve"> nav  tiesīgs:</w:t>
      </w:r>
    </w:p>
    <w:p w:rsidR="00EA162A" w:rsidRDefault="00EA162A" w:rsidP="00EA162A">
      <w:pPr>
        <w:ind w:right="-766"/>
        <w:jc w:val="both"/>
        <w:rPr>
          <w:rFonts w:asciiTheme="minorHAnsi" w:hAnsiTheme="minorHAnsi" w:cstheme="minorHAnsi"/>
          <w:sz w:val="22"/>
          <w:szCs w:val="22"/>
        </w:rPr>
      </w:pPr>
      <w:r>
        <w:rPr>
          <w:rFonts w:asciiTheme="minorHAnsi" w:hAnsiTheme="minorHAnsi" w:cstheme="minorHAnsi"/>
          <w:sz w:val="22"/>
          <w:szCs w:val="22"/>
        </w:rPr>
        <w:t xml:space="preserve">5.2.1. nodot zemes vienības lietošanas tiesības trešajai personai vai citādi apgrūtināt zemesgabalu. </w:t>
      </w:r>
    </w:p>
    <w:p w:rsidR="00EA162A" w:rsidRDefault="00EA162A" w:rsidP="00EA162A">
      <w:pPr>
        <w:spacing w:after="120"/>
        <w:ind w:right="-766"/>
        <w:jc w:val="center"/>
        <w:rPr>
          <w:rFonts w:asciiTheme="minorHAnsi" w:hAnsiTheme="minorHAnsi" w:cstheme="minorHAnsi"/>
          <w:b/>
          <w:sz w:val="22"/>
          <w:szCs w:val="22"/>
        </w:rPr>
      </w:pPr>
      <w:r>
        <w:rPr>
          <w:rFonts w:asciiTheme="minorHAnsi" w:hAnsiTheme="minorHAnsi" w:cstheme="minorHAnsi"/>
          <w:b/>
          <w:sz w:val="22"/>
          <w:szCs w:val="22"/>
        </w:rPr>
        <w:t>6.Sevišķie līguma nosacījumi</w:t>
      </w:r>
    </w:p>
    <w:p w:rsidR="00EA162A" w:rsidRDefault="00EA162A" w:rsidP="00EA162A">
      <w:pPr>
        <w:ind w:right="-766"/>
        <w:jc w:val="both"/>
        <w:rPr>
          <w:rFonts w:asciiTheme="minorHAnsi" w:hAnsiTheme="minorHAnsi" w:cstheme="minorHAnsi"/>
          <w:sz w:val="22"/>
          <w:szCs w:val="22"/>
        </w:rPr>
      </w:pPr>
      <w:r>
        <w:rPr>
          <w:rFonts w:asciiTheme="minorHAnsi" w:hAnsiTheme="minorHAnsi" w:cstheme="minorHAnsi"/>
          <w:sz w:val="22"/>
          <w:szCs w:val="22"/>
        </w:rPr>
        <w:t>6.1. Līgumslēdzēji nav atbildīgi par līgumsaistību neizpildi un tās rezultātā radītajiem zaudējumiem, ja tas noticis nepārvaramas varas apstākļu dēļ (piemēram dabas stihija, ugunsgrēks, militāras akcijas). Par līgumsaistību izpildes neiespējamību minēto apstākļu dēļ viens līgumslēdzējs rakstiski informē otru mēneša laikā no šo apstākļu iestāšanās dienas un, ja nepieciešams, risina jautājumu par turpmāku līguma izpildes kārtību vai izbeigšanu.</w:t>
      </w:r>
    </w:p>
    <w:p w:rsidR="00EA162A" w:rsidRDefault="00EA162A" w:rsidP="00EA162A">
      <w:pPr>
        <w:spacing w:after="120"/>
        <w:ind w:right="-766"/>
        <w:jc w:val="center"/>
        <w:rPr>
          <w:rFonts w:asciiTheme="minorHAnsi" w:hAnsiTheme="minorHAnsi" w:cstheme="minorHAnsi"/>
          <w:b/>
          <w:sz w:val="22"/>
          <w:szCs w:val="22"/>
        </w:rPr>
      </w:pPr>
      <w:r>
        <w:rPr>
          <w:rFonts w:asciiTheme="minorHAnsi" w:hAnsiTheme="minorHAnsi" w:cstheme="minorHAnsi"/>
          <w:b/>
          <w:sz w:val="22"/>
          <w:szCs w:val="22"/>
        </w:rPr>
        <w:t>7.Grozījumu izdarīšana līgumā un strīdu izskatīšanas kārtība</w:t>
      </w:r>
    </w:p>
    <w:p w:rsidR="00EA162A" w:rsidRDefault="00EA162A" w:rsidP="00EA162A">
      <w:pPr>
        <w:ind w:right="-766"/>
        <w:jc w:val="both"/>
        <w:rPr>
          <w:rFonts w:asciiTheme="minorHAnsi" w:hAnsiTheme="minorHAnsi" w:cstheme="minorHAnsi"/>
          <w:sz w:val="22"/>
          <w:szCs w:val="22"/>
        </w:rPr>
      </w:pPr>
      <w:r>
        <w:rPr>
          <w:rFonts w:asciiTheme="minorHAnsi" w:hAnsiTheme="minorHAnsi" w:cstheme="minorHAnsi"/>
          <w:sz w:val="22"/>
          <w:szCs w:val="22"/>
        </w:rPr>
        <w:lastRenderedPageBreak/>
        <w:t>7.1. Līgumā neparedzētas attiecības līgumslēdzēji regulē, pamatojoties uz Latvijas Republikas normatīvajiem aktiem.</w:t>
      </w:r>
    </w:p>
    <w:p w:rsidR="00EA162A" w:rsidRDefault="00EA162A" w:rsidP="00EA162A">
      <w:pPr>
        <w:ind w:right="-766"/>
        <w:jc w:val="both"/>
        <w:rPr>
          <w:rFonts w:asciiTheme="minorHAnsi" w:hAnsiTheme="minorHAnsi" w:cstheme="minorHAnsi"/>
          <w:sz w:val="22"/>
          <w:szCs w:val="22"/>
        </w:rPr>
      </w:pPr>
      <w:r>
        <w:rPr>
          <w:rFonts w:asciiTheme="minorHAnsi" w:hAnsiTheme="minorHAnsi" w:cstheme="minorHAnsi"/>
          <w:sz w:val="22"/>
          <w:szCs w:val="22"/>
        </w:rPr>
        <w:t>7.2. Līguma nosacījumus var grozīt pēc abu līgumslēdzēju savstarpējas vienošanās. Grozījumi līgumā stājas spēkā pēc to noformēšanas rakstiski un abpusējas parakstīšanas.</w:t>
      </w:r>
    </w:p>
    <w:p w:rsidR="00EA162A" w:rsidRDefault="00EA162A" w:rsidP="00EA162A">
      <w:pPr>
        <w:ind w:right="-766"/>
        <w:jc w:val="both"/>
        <w:rPr>
          <w:rFonts w:asciiTheme="minorHAnsi" w:eastAsia="Times New Roman" w:hAnsiTheme="minorHAnsi" w:cstheme="minorHAnsi"/>
          <w:sz w:val="22"/>
          <w:szCs w:val="22"/>
        </w:rPr>
      </w:pPr>
      <w:r>
        <w:rPr>
          <w:rFonts w:asciiTheme="minorHAnsi" w:hAnsiTheme="minorHAnsi" w:cstheme="minorHAnsi"/>
          <w:sz w:val="22"/>
          <w:szCs w:val="22"/>
        </w:rPr>
        <w:t xml:space="preserve">7.3. </w:t>
      </w:r>
      <w:r>
        <w:rPr>
          <w:rFonts w:asciiTheme="minorHAnsi" w:eastAsia="Times New Roman" w:hAnsiTheme="minorHAnsi" w:cstheme="minorHAnsi"/>
          <w:color w:val="000000"/>
          <w:sz w:val="22"/>
          <w:szCs w:val="22"/>
        </w:rPr>
        <w:t>Parakstītais Līgums pilnībā apliecina Pušu vienošanos. Nekādi mutiski papildinājumi netiks uzskatīti par Līguma noteikumiem. Jebkuras izmaiņas Līguma noteikumos stājas spēkā tikai tad, kad tās tiek noformētas rakstiski un tās paraksta abas Puse.</w:t>
      </w:r>
    </w:p>
    <w:p w:rsidR="00EA162A" w:rsidRDefault="00EA162A" w:rsidP="00EA162A">
      <w:pPr>
        <w:ind w:right="-766"/>
        <w:jc w:val="both"/>
        <w:rPr>
          <w:rFonts w:asciiTheme="minorHAnsi" w:hAnsiTheme="minorHAnsi" w:cstheme="minorHAnsi"/>
          <w:sz w:val="22"/>
          <w:szCs w:val="22"/>
        </w:rPr>
      </w:pPr>
      <w:r>
        <w:rPr>
          <w:rFonts w:asciiTheme="minorHAnsi" w:hAnsiTheme="minorHAnsi" w:cstheme="minorHAnsi"/>
          <w:sz w:val="22"/>
          <w:szCs w:val="22"/>
        </w:rPr>
        <w:t>7.4. Līgums ir saistošs līgumslēdzējiem, kā arī līgumslēdzēju tiesību  pārņēmējam (-</w:t>
      </w:r>
      <w:proofErr w:type="spellStart"/>
      <w:r>
        <w:rPr>
          <w:rFonts w:asciiTheme="minorHAnsi" w:hAnsiTheme="minorHAnsi" w:cstheme="minorHAnsi"/>
          <w:sz w:val="22"/>
          <w:szCs w:val="22"/>
        </w:rPr>
        <w:t>iem</w:t>
      </w:r>
      <w:proofErr w:type="spellEnd"/>
      <w:r>
        <w:rPr>
          <w:rFonts w:asciiTheme="minorHAnsi" w:hAnsiTheme="minorHAnsi" w:cstheme="minorHAnsi"/>
          <w:sz w:val="22"/>
          <w:szCs w:val="22"/>
        </w:rPr>
        <w:t xml:space="preserve">). </w:t>
      </w:r>
    </w:p>
    <w:p w:rsidR="00EA162A" w:rsidRDefault="00EA162A" w:rsidP="00EA162A">
      <w:pPr>
        <w:ind w:right="-766"/>
        <w:jc w:val="both"/>
        <w:rPr>
          <w:rFonts w:asciiTheme="minorHAnsi" w:hAnsiTheme="minorHAnsi" w:cstheme="minorHAnsi"/>
          <w:sz w:val="22"/>
          <w:szCs w:val="22"/>
        </w:rPr>
      </w:pPr>
      <w:r>
        <w:rPr>
          <w:rFonts w:asciiTheme="minorHAnsi" w:hAnsiTheme="minorHAnsi" w:cstheme="minorHAnsi"/>
          <w:sz w:val="22"/>
          <w:szCs w:val="22"/>
        </w:rPr>
        <w:t>7.5. Domstarpības līguma darbības laikā risina sarunu ceļā. Ja vienošanos nevar panākt, strīds risināms tiesā tiesību aktos noteiktajā kārtībā.</w:t>
      </w:r>
    </w:p>
    <w:p w:rsidR="00EA162A" w:rsidRDefault="00EA162A" w:rsidP="00EA162A">
      <w:pPr>
        <w:spacing w:after="120"/>
        <w:ind w:right="-766"/>
        <w:jc w:val="center"/>
        <w:rPr>
          <w:rFonts w:asciiTheme="minorHAnsi" w:hAnsiTheme="minorHAnsi" w:cstheme="minorHAnsi"/>
          <w:b/>
          <w:sz w:val="22"/>
          <w:szCs w:val="22"/>
        </w:rPr>
      </w:pPr>
      <w:r>
        <w:rPr>
          <w:rFonts w:asciiTheme="minorHAnsi" w:hAnsiTheme="minorHAnsi" w:cstheme="minorHAnsi"/>
          <w:b/>
          <w:sz w:val="22"/>
          <w:szCs w:val="22"/>
        </w:rPr>
        <w:t>8.Līguma izbeigšana</w:t>
      </w:r>
    </w:p>
    <w:p w:rsidR="00EA162A" w:rsidRDefault="00EA162A" w:rsidP="00EA162A">
      <w:pPr>
        <w:ind w:right="-766"/>
        <w:jc w:val="both"/>
        <w:rPr>
          <w:rFonts w:asciiTheme="minorHAnsi" w:hAnsiTheme="minorHAnsi" w:cstheme="minorHAnsi"/>
          <w:sz w:val="22"/>
          <w:szCs w:val="22"/>
        </w:rPr>
      </w:pPr>
      <w:r>
        <w:rPr>
          <w:rFonts w:asciiTheme="minorHAnsi" w:hAnsiTheme="minorHAnsi" w:cstheme="minorHAnsi"/>
          <w:sz w:val="22"/>
          <w:szCs w:val="22"/>
        </w:rPr>
        <w:t xml:space="preserve">8.1. </w:t>
      </w:r>
      <w:r>
        <w:rPr>
          <w:rFonts w:asciiTheme="minorHAnsi" w:hAnsiTheme="minorHAnsi" w:cstheme="minorHAnsi"/>
          <w:b/>
          <w:sz w:val="22"/>
          <w:szCs w:val="22"/>
        </w:rPr>
        <w:t>Iznomātājs</w:t>
      </w:r>
      <w:r>
        <w:rPr>
          <w:rFonts w:asciiTheme="minorHAnsi" w:hAnsiTheme="minorHAnsi" w:cstheme="minorHAnsi"/>
          <w:sz w:val="22"/>
          <w:szCs w:val="22"/>
        </w:rPr>
        <w:t xml:space="preserve"> ir tiesīgs vienpusējā kārtā izbeigt līgumu pirms termiņa, ja </w:t>
      </w:r>
      <w:r>
        <w:rPr>
          <w:rFonts w:asciiTheme="minorHAnsi" w:hAnsiTheme="minorHAnsi" w:cstheme="minorHAnsi"/>
          <w:b/>
          <w:sz w:val="22"/>
          <w:szCs w:val="22"/>
        </w:rPr>
        <w:t>Nomnieks</w:t>
      </w:r>
      <w:r>
        <w:rPr>
          <w:rFonts w:asciiTheme="minorHAnsi" w:hAnsiTheme="minorHAnsi" w:cstheme="minorHAnsi"/>
          <w:sz w:val="22"/>
          <w:szCs w:val="22"/>
        </w:rPr>
        <w:t>:</w:t>
      </w:r>
    </w:p>
    <w:p w:rsidR="00EA162A" w:rsidRDefault="00EA162A" w:rsidP="00EA162A">
      <w:pPr>
        <w:ind w:right="-766"/>
        <w:jc w:val="both"/>
        <w:rPr>
          <w:rFonts w:asciiTheme="minorHAnsi" w:hAnsiTheme="minorHAnsi" w:cstheme="minorHAnsi"/>
          <w:sz w:val="22"/>
          <w:szCs w:val="22"/>
        </w:rPr>
      </w:pPr>
      <w:r>
        <w:rPr>
          <w:rFonts w:asciiTheme="minorHAnsi" w:hAnsiTheme="minorHAnsi" w:cstheme="minorHAnsi"/>
          <w:sz w:val="22"/>
          <w:szCs w:val="22"/>
        </w:rPr>
        <w:t>8.1.1. ir nokavējis nomas maksas maksājumu termiņu vairāk nekā par 3 mēnešiem;</w:t>
      </w:r>
    </w:p>
    <w:p w:rsidR="00EA162A" w:rsidRDefault="00EA162A" w:rsidP="00EA162A">
      <w:pPr>
        <w:ind w:right="-766"/>
        <w:jc w:val="both"/>
        <w:rPr>
          <w:rFonts w:asciiTheme="minorHAnsi" w:hAnsiTheme="minorHAnsi" w:cstheme="minorHAnsi"/>
          <w:sz w:val="22"/>
          <w:szCs w:val="22"/>
        </w:rPr>
      </w:pPr>
      <w:r>
        <w:rPr>
          <w:rFonts w:asciiTheme="minorHAnsi" w:hAnsiTheme="minorHAnsi" w:cstheme="minorHAnsi"/>
          <w:sz w:val="22"/>
          <w:szCs w:val="22"/>
        </w:rPr>
        <w:t xml:space="preserve">8.1.2. nav veicis līguma III un V nodaļā noteiktos pienākumus un viena mēneša laikā pēc </w:t>
      </w:r>
      <w:r>
        <w:rPr>
          <w:rFonts w:asciiTheme="minorHAnsi" w:hAnsiTheme="minorHAnsi" w:cstheme="minorHAnsi"/>
          <w:b/>
          <w:sz w:val="22"/>
          <w:szCs w:val="22"/>
        </w:rPr>
        <w:t>Iznomātāja</w:t>
      </w:r>
      <w:r>
        <w:rPr>
          <w:rFonts w:asciiTheme="minorHAnsi" w:hAnsiTheme="minorHAnsi" w:cstheme="minorHAnsi"/>
          <w:sz w:val="22"/>
          <w:szCs w:val="22"/>
        </w:rPr>
        <w:t xml:space="preserve"> rakstiska brīdinājuma saņemšanas nav novērsis pieļauto pārkāpumu sekas;</w:t>
      </w:r>
    </w:p>
    <w:p w:rsidR="00EA162A" w:rsidRDefault="00EA162A" w:rsidP="00EA162A">
      <w:pPr>
        <w:ind w:right="-766"/>
        <w:jc w:val="both"/>
        <w:rPr>
          <w:rFonts w:asciiTheme="minorHAnsi" w:hAnsiTheme="minorHAnsi" w:cstheme="minorHAnsi"/>
          <w:sz w:val="22"/>
          <w:szCs w:val="22"/>
        </w:rPr>
      </w:pPr>
      <w:r>
        <w:rPr>
          <w:rFonts w:asciiTheme="minorHAnsi" w:hAnsiTheme="minorHAnsi" w:cstheme="minorHAnsi"/>
          <w:sz w:val="22"/>
          <w:szCs w:val="22"/>
        </w:rPr>
        <w:t>8.1.3. likumā noteiktajā kārtībā pasludināts par maksātnespējīgu vai bankrotējušu vai ir apturēta nomnieka saimnieciskā darbība, vai ir uzsākta tās pabeigšana citu iemeslu dēļ.</w:t>
      </w:r>
    </w:p>
    <w:p w:rsidR="00EA162A" w:rsidRDefault="00EA162A" w:rsidP="00EA162A">
      <w:pPr>
        <w:ind w:right="-766"/>
        <w:jc w:val="both"/>
        <w:rPr>
          <w:rFonts w:asciiTheme="minorHAnsi" w:hAnsiTheme="minorHAnsi" w:cstheme="minorHAnsi"/>
          <w:sz w:val="22"/>
          <w:szCs w:val="22"/>
        </w:rPr>
      </w:pPr>
      <w:r>
        <w:rPr>
          <w:rFonts w:asciiTheme="minorHAnsi" w:hAnsiTheme="minorHAnsi" w:cstheme="minorHAnsi"/>
          <w:sz w:val="22"/>
          <w:szCs w:val="22"/>
        </w:rPr>
        <w:t xml:space="preserve">8.2. </w:t>
      </w:r>
      <w:r>
        <w:rPr>
          <w:rFonts w:asciiTheme="minorHAnsi" w:hAnsiTheme="minorHAnsi" w:cstheme="minorHAnsi"/>
          <w:b/>
          <w:sz w:val="22"/>
          <w:szCs w:val="22"/>
        </w:rPr>
        <w:t>Nomnieks</w:t>
      </w:r>
      <w:r>
        <w:rPr>
          <w:rFonts w:asciiTheme="minorHAnsi" w:hAnsiTheme="minorHAnsi" w:cstheme="minorHAnsi"/>
          <w:sz w:val="22"/>
          <w:szCs w:val="22"/>
        </w:rPr>
        <w:t xml:space="preserve"> ir tiesīgs vienpusējā kārtā izbeigt līgumu:</w:t>
      </w:r>
    </w:p>
    <w:p w:rsidR="00EA162A" w:rsidRDefault="00EA162A" w:rsidP="00EA162A">
      <w:pPr>
        <w:ind w:right="-766"/>
        <w:jc w:val="both"/>
        <w:rPr>
          <w:rFonts w:asciiTheme="minorHAnsi" w:hAnsiTheme="minorHAnsi" w:cstheme="minorHAnsi"/>
          <w:sz w:val="22"/>
          <w:szCs w:val="22"/>
        </w:rPr>
      </w:pPr>
      <w:r>
        <w:rPr>
          <w:rFonts w:asciiTheme="minorHAnsi" w:hAnsiTheme="minorHAnsi" w:cstheme="minorHAnsi"/>
          <w:sz w:val="22"/>
          <w:szCs w:val="22"/>
        </w:rPr>
        <w:t xml:space="preserve">8.2.1.ja no </w:t>
      </w:r>
      <w:r>
        <w:rPr>
          <w:rFonts w:asciiTheme="minorHAnsi" w:hAnsiTheme="minorHAnsi" w:cstheme="minorHAnsi"/>
          <w:b/>
          <w:sz w:val="22"/>
          <w:szCs w:val="22"/>
        </w:rPr>
        <w:t>Nomnieka</w:t>
      </w:r>
      <w:r>
        <w:rPr>
          <w:rFonts w:asciiTheme="minorHAnsi" w:hAnsiTheme="minorHAnsi" w:cstheme="minorHAnsi"/>
          <w:sz w:val="22"/>
          <w:szCs w:val="22"/>
        </w:rPr>
        <w:t xml:space="preserve"> neatkarīgu iemeslu dēļ viņš vairs nevar izmantot nomāto zemesgabalu līgumā paredzētajiem mērķiem;</w:t>
      </w:r>
    </w:p>
    <w:p w:rsidR="00EA162A" w:rsidRDefault="00EA162A" w:rsidP="00EA162A">
      <w:pPr>
        <w:ind w:right="-766"/>
        <w:jc w:val="both"/>
        <w:rPr>
          <w:rFonts w:asciiTheme="minorHAnsi" w:hAnsiTheme="minorHAnsi" w:cstheme="minorHAnsi"/>
          <w:sz w:val="22"/>
          <w:szCs w:val="22"/>
        </w:rPr>
      </w:pPr>
      <w:r>
        <w:rPr>
          <w:rFonts w:asciiTheme="minorHAnsi" w:hAnsiTheme="minorHAnsi" w:cstheme="minorHAnsi"/>
          <w:sz w:val="22"/>
          <w:szCs w:val="22"/>
        </w:rPr>
        <w:t xml:space="preserve">8.2.2. ja </w:t>
      </w:r>
      <w:r>
        <w:rPr>
          <w:rFonts w:asciiTheme="minorHAnsi" w:hAnsiTheme="minorHAnsi" w:cstheme="minorHAnsi"/>
          <w:b/>
          <w:sz w:val="22"/>
          <w:szCs w:val="22"/>
        </w:rPr>
        <w:t>Iznomātājs</w:t>
      </w:r>
      <w:r>
        <w:rPr>
          <w:rFonts w:asciiTheme="minorHAnsi" w:hAnsiTheme="minorHAnsi" w:cstheme="minorHAnsi"/>
          <w:sz w:val="22"/>
          <w:szCs w:val="22"/>
        </w:rPr>
        <w:t xml:space="preserve"> nepamatoti traucē nomniekam izmantot zemes vienību līgumā paredzētajiem mērķiem.</w:t>
      </w:r>
    </w:p>
    <w:p w:rsidR="00EA162A" w:rsidRDefault="00EA162A" w:rsidP="00EA162A">
      <w:pPr>
        <w:ind w:right="-766"/>
        <w:jc w:val="both"/>
        <w:rPr>
          <w:rFonts w:asciiTheme="minorHAnsi" w:hAnsiTheme="minorHAnsi" w:cstheme="minorHAnsi"/>
          <w:sz w:val="22"/>
          <w:szCs w:val="22"/>
        </w:rPr>
      </w:pPr>
      <w:r>
        <w:rPr>
          <w:rFonts w:asciiTheme="minorHAnsi" w:hAnsiTheme="minorHAnsi" w:cstheme="minorHAnsi"/>
          <w:sz w:val="22"/>
          <w:szCs w:val="22"/>
        </w:rPr>
        <w:t>8.3. ja kāds no līgumslēdzējiem nepiekrīt otras puses prasībai izbeigt līgumu pirms termiņa, strīds par līguma izbeigšanu risināms tiesas ceļā.</w:t>
      </w:r>
    </w:p>
    <w:p w:rsidR="00EA162A" w:rsidRDefault="00EA162A" w:rsidP="00EA162A">
      <w:pPr>
        <w:spacing w:after="120"/>
        <w:ind w:right="-766"/>
        <w:jc w:val="center"/>
        <w:rPr>
          <w:rFonts w:asciiTheme="minorHAnsi" w:hAnsiTheme="minorHAnsi" w:cstheme="minorHAnsi"/>
          <w:b/>
          <w:sz w:val="22"/>
          <w:szCs w:val="22"/>
        </w:rPr>
      </w:pPr>
      <w:r>
        <w:rPr>
          <w:rFonts w:asciiTheme="minorHAnsi" w:hAnsiTheme="minorHAnsi" w:cstheme="minorHAnsi"/>
          <w:b/>
          <w:sz w:val="22"/>
          <w:szCs w:val="22"/>
        </w:rPr>
        <w:t>9.Nobeiguma nosacījumi</w:t>
      </w:r>
    </w:p>
    <w:p w:rsidR="00EA162A" w:rsidRDefault="00EA162A" w:rsidP="00EA162A">
      <w:pPr>
        <w:ind w:right="-766"/>
        <w:jc w:val="both"/>
        <w:rPr>
          <w:rFonts w:asciiTheme="minorHAnsi" w:hAnsiTheme="minorHAnsi" w:cstheme="minorHAnsi"/>
          <w:sz w:val="22"/>
          <w:szCs w:val="22"/>
        </w:rPr>
      </w:pPr>
      <w:r>
        <w:rPr>
          <w:rFonts w:asciiTheme="minorHAnsi" w:hAnsiTheme="minorHAnsi" w:cstheme="minorHAnsi"/>
          <w:sz w:val="22"/>
          <w:szCs w:val="22"/>
        </w:rPr>
        <w:t xml:space="preserve">9.1. Lai ierakstītu šo līgumu zemesgrāmatā, </w:t>
      </w:r>
      <w:r>
        <w:rPr>
          <w:rFonts w:asciiTheme="minorHAnsi" w:hAnsiTheme="minorHAnsi" w:cstheme="minorHAnsi"/>
          <w:b/>
          <w:sz w:val="22"/>
          <w:szCs w:val="22"/>
        </w:rPr>
        <w:t xml:space="preserve">Iznomātājs </w:t>
      </w:r>
      <w:r>
        <w:rPr>
          <w:rFonts w:asciiTheme="minorHAnsi" w:hAnsiTheme="minorHAnsi" w:cstheme="minorHAnsi"/>
          <w:sz w:val="22"/>
          <w:szCs w:val="22"/>
        </w:rPr>
        <w:t xml:space="preserve">var pilnvarot </w:t>
      </w:r>
      <w:r>
        <w:rPr>
          <w:rFonts w:asciiTheme="minorHAnsi" w:hAnsiTheme="minorHAnsi" w:cstheme="minorHAnsi"/>
          <w:b/>
          <w:sz w:val="22"/>
          <w:szCs w:val="22"/>
        </w:rPr>
        <w:t>Nomnieku Iznomātāja</w:t>
      </w:r>
      <w:r>
        <w:rPr>
          <w:rFonts w:asciiTheme="minorHAnsi" w:hAnsiTheme="minorHAnsi" w:cstheme="minorHAnsi"/>
          <w:sz w:val="22"/>
          <w:szCs w:val="22"/>
        </w:rPr>
        <w:t xml:space="preserve"> vārdā visās iestādēs un zemesgrāmatu nodaļā pieprasīt, iesniegt un saņemt visus šim mērķim nepieciešamos dokumentus, ja nepieciešams, arī pārsūdzēt zemesgrāmatu tiesneša un valsts iestāžu lēmumus un rīcību.</w:t>
      </w:r>
    </w:p>
    <w:p w:rsidR="00EA162A" w:rsidRDefault="00EA162A" w:rsidP="00EA162A">
      <w:pPr>
        <w:ind w:right="-766"/>
        <w:jc w:val="both"/>
        <w:rPr>
          <w:rFonts w:asciiTheme="minorHAnsi" w:hAnsiTheme="minorHAnsi" w:cstheme="minorHAnsi"/>
          <w:sz w:val="22"/>
          <w:szCs w:val="22"/>
        </w:rPr>
      </w:pPr>
      <w:r>
        <w:rPr>
          <w:rFonts w:asciiTheme="minorHAnsi" w:hAnsiTheme="minorHAnsi" w:cstheme="minorHAnsi"/>
          <w:sz w:val="22"/>
          <w:szCs w:val="22"/>
        </w:rPr>
        <w:t xml:space="preserve">9.2.Līgums sagatavots un parakstīts divos oriģināleksemplāros ar vienādu juridisku spēku. Katram līgumslēdzējam izsniegts pa vienam eksemplāram. </w:t>
      </w:r>
    </w:p>
    <w:p w:rsidR="00EA162A" w:rsidRDefault="00EA162A" w:rsidP="00EA162A">
      <w:pPr>
        <w:spacing w:after="120"/>
        <w:ind w:right="-766"/>
        <w:jc w:val="center"/>
        <w:rPr>
          <w:rFonts w:asciiTheme="minorHAnsi" w:hAnsiTheme="minorHAnsi" w:cstheme="minorHAnsi"/>
          <w:b/>
          <w:sz w:val="22"/>
          <w:szCs w:val="22"/>
        </w:rPr>
      </w:pPr>
      <w:r>
        <w:rPr>
          <w:rFonts w:asciiTheme="minorHAnsi" w:hAnsiTheme="minorHAnsi" w:cstheme="minorHAnsi"/>
          <w:b/>
          <w:sz w:val="22"/>
          <w:szCs w:val="22"/>
        </w:rPr>
        <w:t>10.Līgumslēdzēju rekvizīti</w:t>
      </w:r>
    </w:p>
    <w:p w:rsidR="00EA162A" w:rsidRDefault="00EA162A" w:rsidP="00EA162A">
      <w:pPr>
        <w:spacing w:after="120"/>
        <w:ind w:right="-766"/>
        <w:jc w:val="center"/>
        <w:rPr>
          <w:rFonts w:asciiTheme="minorHAnsi" w:hAnsiTheme="minorHAnsi" w:cstheme="minorHAnsi"/>
          <w:b/>
          <w:sz w:val="22"/>
          <w:szCs w:val="22"/>
        </w:rPr>
      </w:pPr>
    </w:p>
    <w:p w:rsidR="00EA162A" w:rsidRDefault="00EA162A" w:rsidP="00EA162A">
      <w:pPr>
        <w:spacing w:after="120"/>
        <w:ind w:right="-766"/>
        <w:rPr>
          <w:rFonts w:asciiTheme="minorHAnsi" w:hAnsiTheme="minorHAnsi" w:cstheme="minorHAnsi"/>
          <w:sz w:val="22"/>
          <w:szCs w:val="22"/>
        </w:rPr>
      </w:pPr>
      <w:r>
        <w:rPr>
          <w:rFonts w:asciiTheme="minorHAnsi" w:hAnsiTheme="minorHAnsi" w:cstheme="minorHAnsi"/>
          <w:b/>
          <w:sz w:val="22"/>
          <w:szCs w:val="22"/>
        </w:rPr>
        <w:t>IZNOMĀTĀJS</w:t>
      </w:r>
      <w:r>
        <w:rPr>
          <w:rFonts w:asciiTheme="minorHAnsi" w:hAnsiTheme="minorHAnsi" w:cstheme="minorHAnsi"/>
          <w:sz w:val="22"/>
          <w:szCs w:val="22"/>
        </w:rPr>
        <w:t xml:space="preserve">:                                                                            </w:t>
      </w:r>
      <w:r>
        <w:rPr>
          <w:rFonts w:asciiTheme="minorHAnsi" w:hAnsiTheme="minorHAnsi" w:cstheme="minorHAnsi"/>
          <w:b/>
          <w:sz w:val="22"/>
          <w:szCs w:val="22"/>
        </w:rPr>
        <w:t>NOMNIEKS</w:t>
      </w:r>
      <w:r>
        <w:rPr>
          <w:rFonts w:asciiTheme="minorHAnsi" w:hAnsiTheme="minorHAnsi" w:cstheme="minorHAnsi"/>
          <w:sz w:val="22"/>
          <w:szCs w:val="22"/>
        </w:rPr>
        <w:t>:</w:t>
      </w:r>
    </w:p>
    <w:p w:rsidR="00EA162A" w:rsidRDefault="00EA162A" w:rsidP="00EA162A">
      <w:pPr>
        <w:ind w:right="-766"/>
        <w:rPr>
          <w:rFonts w:asciiTheme="minorHAnsi" w:hAnsiTheme="minorHAnsi" w:cstheme="minorHAnsi"/>
          <w:sz w:val="22"/>
          <w:szCs w:val="22"/>
        </w:rPr>
      </w:pPr>
      <w:r>
        <w:rPr>
          <w:rFonts w:asciiTheme="minorHAnsi" w:hAnsiTheme="minorHAnsi" w:cstheme="minorHAnsi"/>
          <w:sz w:val="22"/>
          <w:szCs w:val="22"/>
        </w:rPr>
        <w:t xml:space="preserve">Nīcas novada dome                                                         </w:t>
      </w:r>
    </w:p>
    <w:p w:rsidR="00EA162A" w:rsidRDefault="00EA162A" w:rsidP="00EA162A">
      <w:pPr>
        <w:ind w:right="-766"/>
        <w:rPr>
          <w:rFonts w:asciiTheme="minorHAnsi" w:hAnsiTheme="minorHAnsi" w:cstheme="minorHAnsi"/>
          <w:sz w:val="22"/>
          <w:szCs w:val="22"/>
        </w:rPr>
      </w:pPr>
      <w:proofErr w:type="spellStart"/>
      <w:r>
        <w:rPr>
          <w:rFonts w:asciiTheme="minorHAnsi" w:hAnsiTheme="minorHAnsi" w:cstheme="minorHAnsi"/>
          <w:sz w:val="22"/>
          <w:szCs w:val="22"/>
        </w:rPr>
        <w:t>Reģ.nr</w:t>
      </w:r>
      <w:proofErr w:type="spellEnd"/>
      <w:r>
        <w:rPr>
          <w:rFonts w:asciiTheme="minorHAnsi" w:hAnsiTheme="minorHAnsi" w:cstheme="minorHAnsi"/>
          <w:sz w:val="22"/>
          <w:szCs w:val="22"/>
        </w:rPr>
        <w:t xml:space="preserve">. 90000031531                                                          </w:t>
      </w:r>
    </w:p>
    <w:p w:rsidR="00EA162A" w:rsidRDefault="00EA162A" w:rsidP="00EA162A">
      <w:pPr>
        <w:ind w:right="-766"/>
        <w:rPr>
          <w:rFonts w:asciiTheme="minorHAnsi" w:hAnsiTheme="minorHAnsi" w:cstheme="minorHAnsi"/>
          <w:sz w:val="22"/>
          <w:szCs w:val="22"/>
        </w:rPr>
      </w:pPr>
      <w:r>
        <w:rPr>
          <w:rFonts w:asciiTheme="minorHAnsi" w:hAnsiTheme="minorHAnsi" w:cstheme="minorHAnsi"/>
          <w:sz w:val="22"/>
          <w:szCs w:val="22"/>
        </w:rPr>
        <w:t xml:space="preserve">Konts: LV69 HABA 0551018868961                                  </w:t>
      </w:r>
    </w:p>
    <w:p w:rsidR="00EA162A" w:rsidRDefault="00EA162A" w:rsidP="00EA162A">
      <w:pPr>
        <w:ind w:right="-766"/>
        <w:rPr>
          <w:rFonts w:asciiTheme="minorHAnsi" w:hAnsiTheme="minorHAnsi" w:cstheme="minorHAnsi"/>
          <w:sz w:val="22"/>
          <w:szCs w:val="22"/>
        </w:rPr>
      </w:pPr>
      <w:proofErr w:type="spellStart"/>
      <w:r>
        <w:rPr>
          <w:rFonts w:asciiTheme="minorHAnsi" w:hAnsiTheme="minorHAnsi" w:cstheme="minorHAnsi"/>
          <w:sz w:val="22"/>
          <w:szCs w:val="22"/>
        </w:rPr>
        <w:t>Swedbanka</w:t>
      </w:r>
      <w:proofErr w:type="spellEnd"/>
      <w:r>
        <w:rPr>
          <w:rFonts w:asciiTheme="minorHAnsi" w:hAnsiTheme="minorHAnsi" w:cstheme="minorHAnsi"/>
          <w:sz w:val="22"/>
          <w:szCs w:val="22"/>
        </w:rPr>
        <w:t>, kods: HABALV22</w:t>
      </w:r>
      <w:r>
        <w:rPr>
          <w:rFonts w:asciiTheme="minorHAnsi" w:hAnsiTheme="minorHAnsi" w:cstheme="minorHAnsi"/>
          <w:sz w:val="22"/>
          <w:szCs w:val="22"/>
        </w:rPr>
        <w:tab/>
        <w:t xml:space="preserve">                                 </w:t>
      </w:r>
    </w:p>
    <w:p w:rsidR="00EA162A" w:rsidRDefault="00EA162A" w:rsidP="00EA162A">
      <w:pPr>
        <w:ind w:right="-766"/>
        <w:rPr>
          <w:rFonts w:asciiTheme="minorHAnsi" w:hAnsiTheme="minorHAnsi" w:cstheme="minorHAnsi"/>
          <w:b/>
          <w:sz w:val="22"/>
          <w:szCs w:val="22"/>
        </w:rPr>
      </w:pPr>
    </w:p>
    <w:p w:rsidR="00EA162A" w:rsidRDefault="00EA162A" w:rsidP="00EA162A">
      <w:pPr>
        <w:spacing w:after="120"/>
        <w:ind w:right="-766"/>
        <w:rPr>
          <w:rFonts w:asciiTheme="minorHAnsi" w:hAnsiTheme="minorHAnsi" w:cstheme="minorHAnsi"/>
          <w:b/>
          <w:sz w:val="22"/>
          <w:szCs w:val="22"/>
        </w:rPr>
      </w:pPr>
      <w:r>
        <w:rPr>
          <w:rFonts w:asciiTheme="minorHAnsi" w:hAnsiTheme="minorHAnsi" w:cstheme="minorHAnsi"/>
          <w:b/>
          <w:sz w:val="22"/>
          <w:szCs w:val="22"/>
        </w:rPr>
        <w:t>____________________________                                      _________________________</w:t>
      </w:r>
    </w:p>
    <w:p w:rsidR="00EA162A" w:rsidRDefault="00EA162A" w:rsidP="00EA162A">
      <w:pPr>
        <w:spacing w:after="120"/>
        <w:ind w:right="-766"/>
        <w:rPr>
          <w:rFonts w:asciiTheme="minorHAnsi" w:hAnsiTheme="minorHAnsi" w:cstheme="minorHAnsi"/>
          <w:sz w:val="22"/>
          <w:szCs w:val="22"/>
        </w:rPr>
      </w:pPr>
      <w:r>
        <w:rPr>
          <w:rFonts w:asciiTheme="minorHAnsi" w:hAnsiTheme="minorHAnsi" w:cstheme="minorHAnsi"/>
          <w:sz w:val="22"/>
          <w:szCs w:val="22"/>
        </w:rPr>
        <w:t>(paraksts un tā atšifrējums)                                                    (paraksts un tā atšifrējums)</w:t>
      </w:r>
    </w:p>
    <w:p w:rsidR="003520B7" w:rsidRDefault="003520B7"/>
    <w:sectPr w:rsidR="003520B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62A"/>
    <w:rsid w:val="003520B7"/>
    <w:rsid w:val="00D5069A"/>
    <w:rsid w:val="00EA16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EA162A"/>
    <w:pPr>
      <w:spacing w:after="0" w:line="240" w:lineRule="auto"/>
    </w:pPr>
    <w:rPr>
      <w:rFonts w:ascii="Times New Roman" w:eastAsia="Calibri"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EA162A"/>
    <w:pPr>
      <w:spacing w:after="0" w:line="240" w:lineRule="auto"/>
    </w:pPr>
    <w:rPr>
      <w:rFonts w:ascii="Times New Roman" w:eastAsia="Calibri"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08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6250</Words>
  <Characters>3564</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2</cp:revision>
  <dcterms:created xsi:type="dcterms:W3CDTF">2020-11-09T11:56:00Z</dcterms:created>
  <dcterms:modified xsi:type="dcterms:W3CDTF">2020-11-09T12:29:00Z</dcterms:modified>
</cp:coreProperties>
</file>